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E23811" w:rsidRPr="00E23811" w:rsidTr="004D5A1D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E23811" w:rsidRPr="00E23811" w:rsidRDefault="00E23811" w:rsidP="00E23811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238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E23811" w:rsidRPr="00E23811" w:rsidRDefault="00E23811" w:rsidP="00E2381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E23811" w:rsidRPr="00E23811" w:rsidRDefault="00E23811" w:rsidP="00E2381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3811" w:rsidRPr="00E23811" w:rsidRDefault="00E23811" w:rsidP="00E23811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557AD" w:rsidRDefault="00F557AD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557AD" w:rsidRDefault="00F557AD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Default="00E2381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Default="00E2381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Default="00E2381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557AD" w:rsidRDefault="00F557AD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23811" w:rsidRPr="00E23811" w:rsidRDefault="00183AC9" w:rsidP="00E2381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="00E23811" w:rsidRPr="00E23811">
        <w:rPr>
          <w:rFonts w:ascii="Times New Roman" w:hAnsi="Times New Roman"/>
          <w:b/>
          <w:sz w:val="36"/>
          <w:szCs w:val="36"/>
        </w:rPr>
        <w:t xml:space="preserve">ПРОГРАММА КОРРЕКЦИОННОГО КУРСА </w:t>
      </w:r>
    </w:p>
    <w:p w:rsidR="00E15F51" w:rsidRDefault="00E23811" w:rsidP="00E2381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E23811">
        <w:rPr>
          <w:rFonts w:ascii="Times New Roman" w:hAnsi="Times New Roman"/>
          <w:b/>
          <w:sz w:val="36"/>
          <w:szCs w:val="36"/>
        </w:rPr>
        <w:t>КОРРЕКЦИОННО-РАЗВИВАЮЩЕЙ ОБЛАСТИ</w:t>
      </w:r>
    </w:p>
    <w:p w:rsidR="00E23811" w:rsidRPr="00E15F51" w:rsidRDefault="00E23811" w:rsidP="00E2381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627C77">
      <w:pPr>
        <w:pStyle w:val="Default"/>
        <w:spacing w:line="276" w:lineRule="auto"/>
        <w:jc w:val="center"/>
        <w:rPr>
          <w:sz w:val="32"/>
          <w:szCs w:val="32"/>
        </w:rPr>
      </w:pPr>
      <w:r w:rsidRPr="00E15F51">
        <w:rPr>
          <w:b/>
          <w:sz w:val="32"/>
          <w:szCs w:val="32"/>
        </w:rPr>
        <w:t>«</w:t>
      </w:r>
      <w:r w:rsidR="00627C77">
        <w:rPr>
          <w:b/>
          <w:sz w:val="32"/>
          <w:szCs w:val="32"/>
        </w:rPr>
        <w:t>ПОЗНАЮ СЕБЯ И МИР</w:t>
      </w:r>
      <w:r w:rsidRPr="00E15F51">
        <w:rPr>
          <w:b/>
          <w:sz w:val="32"/>
          <w:szCs w:val="32"/>
        </w:rPr>
        <w:t>»</w:t>
      </w:r>
      <w:r w:rsidRPr="00E15F51">
        <w:rPr>
          <w:sz w:val="32"/>
          <w:szCs w:val="32"/>
        </w:rPr>
        <w:t xml:space="preserve"> </w:t>
      </w:r>
    </w:p>
    <w:p w:rsidR="00E15F51" w:rsidRPr="00E15F51" w:rsidRDefault="00E15F51" w:rsidP="00E15F51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E15F51">
        <w:rPr>
          <w:b/>
          <w:sz w:val="32"/>
          <w:szCs w:val="32"/>
        </w:rPr>
        <w:t>(</w:t>
      </w:r>
      <w:r w:rsidR="00627C77">
        <w:rPr>
          <w:b/>
          <w:sz w:val="32"/>
          <w:szCs w:val="32"/>
        </w:rPr>
        <w:t>подгрупповые</w:t>
      </w:r>
      <w:r w:rsidRPr="00E15F51">
        <w:rPr>
          <w:b/>
          <w:sz w:val="32"/>
          <w:szCs w:val="32"/>
        </w:rPr>
        <w:t xml:space="preserve"> занятия</w:t>
      </w:r>
      <w:r w:rsidR="00627C77">
        <w:rPr>
          <w:b/>
          <w:sz w:val="32"/>
          <w:szCs w:val="32"/>
        </w:rPr>
        <w:t xml:space="preserve"> с педагогом-психологом</w:t>
      </w:r>
      <w:r w:rsidRPr="00E15F51">
        <w:rPr>
          <w:b/>
          <w:sz w:val="32"/>
          <w:szCs w:val="32"/>
        </w:rPr>
        <w:t>)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485099" w:rsidRDefault="00B87BDC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485099">
        <w:rPr>
          <w:rFonts w:ascii="Times New Roman" w:hAnsi="Times New Roman"/>
          <w:b/>
          <w:sz w:val="36"/>
          <w:szCs w:val="36"/>
        </w:rPr>
        <w:t xml:space="preserve">слабослышащих </w:t>
      </w:r>
      <w:r w:rsidR="00485099" w:rsidRPr="00485099">
        <w:rPr>
          <w:rFonts w:ascii="Times New Roman" w:hAnsi="Times New Roman"/>
          <w:b/>
          <w:sz w:val="36"/>
          <w:szCs w:val="36"/>
        </w:rPr>
        <w:t>и позднооглохших</w:t>
      </w:r>
      <w:r>
        <w:rPr>
          <w:rFonts w:ascii="Times New Roman" w:hAnsi="Times New Roman"/>
          <w:b/>
          <w:sz w:val="36"/>
          <w:szCs w:val="36"/>
        </w:rPr>
        <w:t xml:space="preserve"> обучающихся </w:t>
      </w:r>
    </w:p>
    <w:p w:rsidR="00E15F51" w:rsidRPr="00E15F51" w:rsidRDefault="00B87BDC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 </w:t>
      </w:r>
      <w:r w:rsidR="00E15F51" w:rsidRPr="00E15F51">
        <w:rPr>
          <w:rFonts w:ascii="Times New Roman" w:hAnsi="Times New Roman"/>
          <w:b/>
          <w:sz w:val="36"/>
          <w:szCs w:val="36"/>
        </w:rPr>
        <w:t xml:space="preserve">– </w:t>
      </w:r>
      <w:r w:rsidR="00627C77">
        <w:rPr>
          <w:rFonts w:ascii="Times New Roman" w:hAnsi="Times New Roman"/>
          <w:b/>
          <w:sz w:val="36"/>
          <w:szCs w:val="36"/>
        </w:rPr>
        <w:t>3</w:t>
      </w:r>
      <w:r w:rsidR="00E15F51" w:rsidRPr="00E15F51">
        <w:rPr>
          <w:rFonts w:ascii="Times New Roman" w:hAnsi="Times New Roman"/>
          <w:b/>
          <w:sz w:val="36"/>
          <w:szCs w:val="36"/>
        </w:rPr>
        <w:t xml:space="preserve"> классов.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15F51" w:rsidRPr="00E15F51" w:rsidRDefault="00E15F51" w:rsidP="00E15F51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E15F5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E15F51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E15F51" w:rsidRPr="00E15F51" w:rsidRDefault="00E15F51" w:rsidP="00E15F51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5F51">
        <w:rPr>
          <w:rFonts w:ascii="Times New Roman" w:hAnsi="Times New Roman"/>
          <w:sz w:val="28"/>
          <w:szCs w:val="28"/>
          <w:lang w:eastAsia="en-US"/>
        </w:rPr>
        <w:t xml:space="preserve">Составитель: </w:t>
      </w:r>
      <w:r w:rsidR="00627C77">
        <w:rPr>
          <w:rFonts w:ascii="Times New Roman" w:hAnsi="Times New Roman"/>
          <w:sz w:val="28"/>
          <w:szCs w:val="28"/>
          <w:lang w:eastAsia="en-US"/>
        </w:rPr>
        <w:t>педагог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="00627C77">
        <w:rPr>
          <w:rFonts w:ascii="Times New Roman" w:hAnsi="Times New Roman"/>
          <w:sz w:val="28"/>
          <w:szCs w:val="28"/>
          <w:lang w:eastAsia="en-US"/>
        </w:rPr>
        <w:t>психолог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7C77">
        <w:rPr>
          <w:rFonts w:ascii="Times New Roman" w:hAnsi="Times New Roman"/>
          <w:sz w:val="28"/>
          <w:szCs w:val="28"/>
          <w:lang w:eastAsia="en-US"/>
        </w:rPr>
        <w:t>Шарков Е.В</w:t>
      </w:r>
      <w:r w:rsidRPr="00E15F5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E15F51" w:rsidRPr="00E15F51" w:rsidRDefault="00E15F51" w:rsidP="00E15F51">
      <w:pPr>
        <w:shd w:val="clear" w:color="auto" w:fill="FFFFFF"/>
        <w:spacing w:line="408" w:lineRule="exact"/>
        <w:ind w:left="2218"/>
        <w:jc w:val="both"/>
        <w:rPr>
          <w:rFonts w:ascii="Calibri" w:hAnsi="Calibri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468F" w:rsidRDefault="0049468F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7AD" w:rsidRDefault="00F557AD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7AD" w:rsidRDefault="00F557AD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27C77" w:rsidRDefault="00627C77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7AD" w:rsidRPr="00E15F51" w:rsidRDefault="00F557AD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Санкт-Петербург   20</w:t>
      </w:r>
      <w:r w:rsidR="00A161E0">
        <w:rPr>
          <w:rFonts w:ascii="Times New Roman" w:hAnsi="Times New Roman"/>
          <w:b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A161E0" w:rsidRPr="00A161E0" w:rsidRDefault="00A161E0" w:rsidP="00A1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61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КУРС КОРРЕКЦИОННО-РАЗВИВАЮЩЕЙ ОБЛАСТИ </w:t>
      </w:r>
    </w:p>
    <w:p w:rsidR="00203B3F" w:rsidRPr="00203B3F" w:rsidRDefault="0049468F" w:rsidP="00AE2A9B">
      <w:pPr>
        <w:pStyle w:val="Default"/>
        <w:jc w:val="center"/>
        <w:rPr>
          <w:b/>
          <w:sz w:val="28"/>
          <w:szCs w:val="28"/>
        </w:rPr>
      </w:pPr>
      <w:r w:rsidRPr="00203B3F">
        <w:rPr>
          <w:b/>
          <w:sz w:val="28"/>
          <w:szCs w:val="28"/>
        </w:rPr>
        <w:t xml:space="preserve"> </w:t>
      </w:r>
      <w:r w:rsidR="00203B3F" w:rsidRPr="00203B3F">
        <w:rPr>
          <w:b/>
          <w:sz w:val="28"/>
          <w:szCs w:val="28"/>
        </w:rPr>
        <w:t>«</w:t>
      </w:r>
      <w:r w:rsidR="00627C77" w:rsidRPr="00627C77">
        <w:rPr>
          <w:b/>
          <w:sz w:val="28"/>
          <w:szCs w:val="28"/>
        </w:rPr>
        <w:t>ПОЗНАЮ СЕБЯ И МИР</w:t>
      </w:r>
      <w:r w:rsidR="00203B3F" w:rsidRPr="00203B3F">
        <w:rPr>
          <w:b/>
          <w:sz w:val="28"/>
          <w:szCs w:val="28"/>
        </w:rPr>
        <w:t>»</w:t>
      </w:r>
    </w:p>
    <w:p w:rsidR="00203B3F" w:rsidRDefault="00203B3F" w:rsidP="00AE2A9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03B3F">
        <w:rPr>
          <w:b/>
          <w:sz w:val="28"/>
          <w:szCs w:val="28"/>
        </w:rPr>
        <w:t>(</w:t>
      </w:r>
      <w:r w:rsidR="00627C77" w:rsidRPr="00627C77">
        <w:rPr>
          <w:b/>
          <w:sz w:val="28"/>
          <w:szCs w:val="28"/>
        </w:rPr>
        <w:t>подгрупповые занятия с педагогом-психологом</w:t>
      </w:r>
      <w:r w:rsidRPr="00203B3F">
        <w:rPr>
          <w:b/>
          <w:sz w:val="28"/>
          <w:szCs w:val="28"/>
        </w:rPr>
        <w:t>)</w:t>
      </w:r>
    </w:p>
    <w:p w:rsidR="00AE2A9B" w:rsidRDefault="00AE2A9B" w:rsidP="00203B3F">
      <w:pPr>
        <w:pStyle w:val="Default"/>
        <w:jc w:val="center"/>
        <w:rPr>
          <w:b/>
          <w:bCs/>
          <w:sz w:val="28"/>
          <w:szCs w:val="28"/>
        </w:rPr>
      </w:pPr>
    </w:p>
    <w:p w:rsidR="00203B3F" w:rsidRDefault="00203B3F" w:rsidP="00203B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03B3F" w:rsidRDefault="00203B3F" w:rsidP="00203B3F">
      <w:pPr>
        <w:pStyle w:val="Default"/>
        <w:jc w:val="center"/>
        <w:rPr>
          <w:sz w:val="28"/>
          <w:szCs w:val="28"/>
        </w:rPr>
      </w:pPr>
    </w:p>
    <w:p w:rsidR="00777497" w:rsidRPr="00777497" w:rsidRDefault="00F419BC" w:rsidP="00777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9BC">
        <w:rPr>
          <w:rFonts w:ascii="Times New Roman" w:hAnsi="Times New Roman"/>
          <w:sz w:val="28"/>
          <w:szCs w:val="20"/>
        </w:rPr>
        <w:t xml:space="preserve">Реализация коррекционно-развивающей области является обязательной составной частью комплексного сопровождения </w:t>
      </w:r>
      <w:r w:rsidR="00485099" w:rsidRPr="00485099">
        <w:rPr>
          <w:rFonts w:ascii="Times New Roman" w:hAnsi="Times New Roman"/>
          <w:sz w:val="28"/>
          <w:szCs w:val="20"/>
        </w:rPr>
        <w:t>слабослышащих  и позднооглохших</w:t>
      </w:r>
      <w:r w:rsidRPr="00F419BC">
        <w:rPr>
          <w:rFonts w:ascii="Times New Roman" w:hAnsi="Times New Roman"/>
          <w:sz w:val="28"/>
          <w:szCs w:val="20"/>
        </w:rPr>
        <w:t xml:space="preserve"> обучающихся. Программа внеурочной деятельности «Познаю себя и мир» направлена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детей, относимых к этой категории. </w:t>
      </w:r>
      <w:r w:rsidR="00777497" w:rsidRPr="00777497">
        <w:rPr>
          <w:rFonts w:ascii="Times New Roman" w:hAnsi="Times New Roman"/>
          <w:sz w:val="28"/>
          <w:szCs w:val="20"/>
        </w:rPr>
        <w:t>Программа коррекционного курса коррекционно-развивающей области «</w:t>
      </w:r>
      <w:r w:rsidR="00627C77">
        <w:rPr>
          <w:rFonts w:ascii="Times New Roman" w:hAnsi="Times New Roman"/>
          <w:sz w:val="28"/>
          <w:szCs w:val="20"/>
        </w:rPr>
        <w:t>Познаю себя и мир</w:t>
      </w:r>
      <w:r w:rsidR="00777497" w:rsidRPr="00777497">
        <w:rPr>
          <w:rFonts w:ascii="Times New Roman" w:hAnsi="Times New Roman"/>
          <w:sz w:val="28"/>
          <w:szCs w:val="20"/>
        </w:rPr>
        <w:t>» (</w:t>
      </w:r>
      <w:r w:rsidR="00627C77" w:rsidRPr="00627C77">
        <w:rPr>
          <w:rFonts w:ascii="Times New Roman" w:hAnsi="Times New Roman"/>
          <w:sz w:val="28"/>
          <w:szCs w:val="20"/>
        </w:rPr>
        <w:t>подгрупповые занятия с педагогом-психологом</w:t>
      </w:r>
      <w:r w:rsidR="00777497" w:rsidRPr="00777497">
        <w:rPr>
          <w:rFonts w:ascii="Times New Roman" w:hAnsi="Times New Roman"/>
          <w:sz w:val="28"/>
          <w:szCs w:val="20"/>
        </w:rPr>
        <w:t xml:space="preserve">) </w:t>
      </w:r>
      <w:r w:rsidR="00777497" w:rsidRPr="0077749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="00777497" w:rsidRPr="00777497">
        <w:rPr>
          <w:rFonts w:ascii="Times New Roman" w:hAnsi="Times New Roman"/>
          <w:sz w:val="28"/>
          <w:szCs w:val="20"/>
        </w:rPr>
        <w:t xml:space="preserve"> </w:t>
      </w:r>
      <w:r w:rsidR="00777497" w:rsidRPr="00777497">
        <w:rPr>
          <w:rFonts w:ascii="Times New Roman" w:hAnsi="Times New Roman"/>
          <w:b/>
          <w:sz w:val="28"/>
          <w:szCs w:val="20"/>
        </w:rPr>
        <w:t>с ФГОС НОО ОВЗ</w:t>
      </w:r>
      <w:r w:rsidR="00777497" w:rsidRPr="0077749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="00777497" w:rsidRPr="00777497">
        <w:rPr>
          <w:rFonts w:ascii="Times New Roman" w:hAnsi="Times New Roman"/>
          <w:b/>
          <w:sz w:val="28"/>
          <w:szCs w:val="28"/>
        </w:rPr>
        <w:t>на основе</w:t>
      </w:r>
      <w:r w:rsidR="00777497" w:rsidRPr="00777497">
        <w:rPr>
          <w:rFonts w:ascii="Times New Roman" w:hAnsi="Times New Roman"/>
          <w:sz w:val="28"/>
          <w:szCs w:val="28"/>
        </w:rPr>
        <w:t xml:space="preserve"> </w:t>
      </w:r>
      <w:r w:rsidR="00777497" w:rsidRPr="00777497">
        <w:rPr>
          <w:rFonts w:ascii="Times New Roman" w:hAnsi="Times New Roman"/>
          <w:b/>
          <w:sz w:val="28"/>
          <w:szCs w:val="28"/>
        </w:rPr>
        <w:t>ФАОП НОО</w:t>
      </w:r>
      <w:r w:rsidR="00777497" w:rsidRPr="00777497">
        <w:rPr>
          <w:rFonts w:ascii="Times New Roman" w:hAnsi="Times New Roman"/>
          <w:sz w:val="28"/>
          <w:szCs w:val="28"/>
        </w:rPr>
        <w:t xml:space="preserve"> </w:t>
      </w:r>
      <w:r w:rsidR="00777497" w:rsidRPr="00777497">
        <w:rPr>
          <w:rFonts w:ascii="Times New Roman" w:hAnsi="Times New Roman"/>
          <w:b/>
          <w:sz w:val="28"/>
          <w:szCs w:val="28"/>
        </w:rPr>
        <w:t xml:space="preserve">для </w:t>
      </w:r>
      <w:r w:rsidR="00485099" w:rsidRPr="00485099">
        <w:rPr>
          <w:rFonts w:ascii="Times New Roman" w:hAnsi="Times New Roman"/>
          <w:b/>
          <w:sz w:val="28"/>
          <w:szCs w:val="28"/>
        </w:rPr>
        <w:t>слабослышащих  и позднооглохших</w:t>
      </w:r>
      <w:r w:rsidR="00777497" w:rsidRPr="00777497">
        <w:rPr>
          <w:rFonts w:ascii="Times New Roman" w:hAnsi="Times New Roman"/>
          <w:b/>
          <w:sz w:val="28"/>
          <w:szCs w:val="28"/>
        </w:rPr>
        <w:t xml:space="preserve"> обучающихся (вариант </w:t>
      </w:r>
      <w:r w:rsidR="00485099">
        <w:rPr>
          <w:rFonts w:ascii="Times New Roman" w:hAnsi="Times New Roman"/>
          <w:b/>
          <w:sz w:val="28"/>
          <w:szCs w:val="28"/>
        </w:rPr>
        <w:t>2</w:t>
      </w:r>
      <w:r w:rsidR="00777497" w:rsidRPr="00777497">
        <w:rPr>
          <w:rFonts w:ascii="Times New Roman" w:hAnsi="Times New Roman"/>
          <w:b/>
          <w:sz w:val="28"/>
          <w:szCs w:val="28"/>
        </w:rPr>
        <w:t>.2)</w:t>
      </w:r>
      <w:r w:rsidR="00777497" w:rsidRPr="00777497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="00777497" w:rsidRPr="00777497">
        <w:rPr>
          <w:rFonts w:ascii="Times New Roman" w:hAnsi="Times New Roman"/>
          <w:sz w:val="28"/>
          <w:szCs w:val="20"/>
        </w:rPr>
        <w:t>.</w:t>
      </w:r>
    </w:p>
    <w:p w:rsidR="000E1FDF" w:rsidRDefault="000E1FDF" w:rsidP="00AE2A9B">
      <w:pPr>
        <w:pStyle w:val="Default"/>
        <w:jc w:val="both"/>
        <w:rPr>
          <w:b/>
          <w:sz w:val="28"/>
          <w:szCs w:val="28"/>
        </w:rPr>
      </w:pPr>
    </w:p>
    <w:p w:rsidR="00F419BC" w:rsidRDefault="00F419BC" w:rsidP="00AE2A9B">
      <w:pPr>
        <w:pStyle w:val="Default"/>
        <w:jc w:val="both"/>
        <w:rPr>
          <w:b/>
          <w:bCs/>
          <w:sz w:val="28"/>
          <w:szCs w:val="28"/>
        </w:rPr>
      </w:pPr>
      <w:r w:rsidRPr="00F419BC">
        <w:rPr>
          <w:b/>
          <w:sz w:val="28"/>
          <w:szCs w:val="28"/>
        </w:rPr>
        <w:t xml:space="preserve">Общая цель </w:t>
      </w:r>
      <w:r w:rsidRPr="00F419BC">
        <w:rPr>
          <w:sz w:val="28"/>
          <w:szCs w:val="28"/>
        </w:rPr>
        <w:t>программы заключается в применении разных форм взаимодействия с обучающимися,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</w:t>
      </w:r>
    </w:p>
    <w:p w:rsidR="00AE2A9B" w:rsidRPr="007B32FA" w:rsidRDefault="00F419BC" w:rsidP="007B32FA">
      <w:pPr>
        <w:pStyle w:val="Default"/>
        <w:jc w:val="both"/>
        <w:rPr>
          <w:bCs/>
          <w:sz w:val="28"/>
          <w:szCs w:val="28"/>
        </w:rPr>
      </w:pPr>
      <w:r w:rsidRPr="00F419BC">
        <w:rPr>
          <w:bCs/>
          <w:sz w:val="28"/>
          <w:szCs w:val="28"/>
        </w:rPr>
        <w:t>В соответствии с особыми образовательными потребностями определяются</w:t>
      </w:r>
      <w:r w:rsidR="007B32FA">
        <w:rPr>
          <w:bCs/>
          <w:sz w:val="28"/>
          <w:szCs w:val="28"/>
        </w:rPr>
        <w:t xml:space="preserve"> </w:t>
      </w:r>
      <w:r w:rsidR="007B32FA">
        <w:rPr>
          <w:b/>
          <w:bCs/>
          <w:sz w:val="28"/>
          <w:szCs w:val="28"/>
        </w:rPr>
        <w:t xml:space="preserve">общие задачи </w:t>
      </w:r>
      <w:r w:rsidR="00C11002">
        <w:rPr>
          <w:sz w:val="28"/>
          <w:szCs w:val="28"/>
        </w:rPr>
        <w:t>курса</w:t>
      </w:r>
      <w:r w:rsidR="00AE2A9B">
        <w:rPr>
          <w:sz w:val="28"/>
          <w:szCs w:val="28"/>
        </w:rPr>
        <w:t xml:space="preserve"> </w:t>
      </w:r>
      <w:r w:rsidR="00AE2A9B" w:rsidRPr="00EC5C79">
        <w:rPr>
          <w:color w:val="auto"/>
          <w:sz w:val="28"/>
          <w:szCs w:val="28"/>
        </w:rPr>
        <w:t>«</w:t>
      </w:r>
      <w:r w:rsidR="007B32FA" w:rsidRPr="007B32FA">
        <w:rPr>
          <w:color w:val="auto"/>
          <w:sz w:val="28"/>
          <w:szCs w:val="28"/>
        </w:rPr>
        <w:t>Познаю себя и мир</w:t>
      </w:r>
      <w:r w:rsidR="00AE2A9B" w:rsidRPr="00EC5C79">
        <w:rPr>
          <w:color w:val="auto"/>
          <w:sz w:val="28"/>
          <w:szCs w:val="28"/>
        </w:rPr>
        <w:t>»</w:t>
      </w:r>
      <w:r w:rsidR="00AE2A9B" w:rsidRPr="00C11002">
        <w:rPr>
          <w:bCs/>
          <w:sz w:val="28"/>
          <w:szCs w:val="28"/>
        </w:rPr>
        <w:t>:</w:t>
      </w:r>
      <w:r w:rsidR="00AE2A9B">
        <w:rPr>
          <w:b/>
          <w:bCs/>
          <w:sz w:val="28"/>
          <w:szCs w:val="28"/>
        </w:rPr>
        <w:t xml:space="preserve"> 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освоение социально одобряемых норм поведения, противодействие закреплению дезадаптивных черт и отклонений в формировании личности;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lastRenderedPageBreak/>
        <w:t>компенсация эмоционального неблагополучия, развитие самосознания;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освоение и отработка средств коммуникации, приемов конструктивного взаимодействия со сверстниками и взрослыми;</w:t>
      </w:r>
    </w:p>
    <w:p w:rsidR="007B32FA" w:rsidRPr="00DF5D81" w:rsidRDefault="007B32FA" w:rsidP="003C0B06">
      <w:pPr>
        <w:pStyle w:val="ac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5D81">
        <w:rPr>
          <w:rFonts w:ascii="Times New Roman" w:hAnsi="Times New Roman"/>
          <w:sz w:val="28"/>
          <w:szCs w:val="28"/>
        </w:rPr>
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</w:r>
    </w:p>
    <w:p w:rsidR="00485099" w:rsidRDefault="00485099" w:rsidP="00485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DA7177" w:rsidRDefault="00DA7177" w:rsidP="00DA717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="00453675">
        <w:rPr>
          <w:b/>
          <w:sz w:val="28"/>
          <w:szCs w:val="28"/>
        </w:rPr>
        <w:t xml:space="preserve">коррекционного </w:t>
      </w:r>
      <w:r w:rsidR="0049468F">
        <w:rPr>
          <w:b/>
          <w:sz w:val="28"/>
          <w:szCs w:val="28"/>
        </w:rPr>
        <w:t>курса</w:t>
      </w:r>
    </w:p>
    <w:p w:rsidR="007B32FA" w:rsidRDefault="007B32FA" w:rsidP="000F3D8C">
      <w:pPr>
        <w:pStyle w:val="Default"/>
        <w:jc w:val="both"/>
        <w:rPr>
          <w:sz w:val="28"/>
          <w:szCs w:val="28"/>
        </w:rPr>
      </w:pPr>
    </w:p>
    <w:p w:rsidR="007B32FA" w:rsidRPr="007B32FA" w:rsidRDefault="007B32FA" w:rsidP="007B32FA">
      <w:pPr>
        <w:pStyle w:val="Default"/>
        <w:jc w:val="both"/>
        <w:rPr>
          <w:sz w:val="28"/>
          <w:szCs w:val="28"/>
        </w:rPr>
      </w:pPr>
      <w:r w:rsidRPr="007B32FA">
        <w:rPr>
          <w:b/>
          <w:sz w:val="28"/>
          <w:szCs w:val="28"/>
        </w:rPr>
        <w:t>Коррекционная направленность программы</w:t>
      </w:r>
      <w:r w:rsidRPr="007B3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коррекционного курса «Познаю себя и мир» </w:t>
      </w:r>
      <w:r w:rsidRPr="007B32FA">
        <w:rPr>
          <w:sz w:val="28"/>
          <w:szCs w:val="28"/>
        </w:rPr>
        <w:t xml:space="preserve">обеспечивается реализацией целей и задач, обусловленных особенностями контингента </w:t>
      </w:r>
      <w:r w:rsidR="00890930" w:rsidRPr="00890930">
        <w:rPr>
          <w:sz w:val="28"/>
          <w:szCs w:val="28"/>
        </w:rPr>
        <w:t>слабослышащих и позднооглохших</w:t>
      </w:r>
      <w:r w:rsidRPr="007B32FA">
        <w:rPr>
          <w:sz w:val="28"/>
          <w:szCs w:val="28"/>
        </w:rPr>
        <w:t xml:space="preserve"> обучающихся. Нарушение слуховой функции накладывает определенный отпечаток на развитие личности неслышащего, ставит его в специфические условия существования в социальной сфере, сужает круг общения, ограничивает диапазон социальных связей.</w:t>
      </w:r>
    </w:p>
    <w:p w:rsidR="007B32FA" w:rsidRPr="007B32FA" w:rsidRDefault="007B32FA" w:rsidP="007B32FA">
      <w:pPr>
        <w:pStyle w:val="Default"/>
        <w:jc w:val="both"/>
        <w:rPr>
          <w:sz w:val="28"/>
          <w:szCs w:val="28"/>
        </w:rPr>
      </w:pPr>
      <w:r w:rsidRPr="007B32FA">
        <w:rPr>
          <w:sz w:val="28"/>
          <w:szCs w:val="28"/>
        </w:rPr>
        <w:t>Данная программа опирается на основополагающее положение психологии о том, что психика проявляется в действии и формируется в ней. На занятиях  используются предметная и игровая деятельность с постепенным увеличением объема учебной деятельности.</w:t>
      </w:r>
    </w:p>
    <w:p w:rsidR="007B32FA" w:rsidRDefault="007B32FA" w:rsidP="007B32FA">
      <w:pPr>
        <w:pStyle w:val="Default"/>
        <w:jc w:val="both"/>
        <w:rPr>
          <w:sz w:val="28"/>
          <w:szCs w:val="28"/>
        </w:rPr>
      </w:pPr>
      <w:r w:rsidRPr="007B32FA">
        <w:rPr>
          <w:b/>
          <w:sz w:val="28"/>
          <w:szCs w:val="28"/>
        </w:rPr>
        <w:t>Специфика организации</w:t>
      </w:r>
      <w:r w:rsidRPr="007B32FA">
        <w:rPr>
          <w:sz w:val="28"/>
          <w:szCs w:val="28"/>
        </w:rPr>
        <w:t xml:space="preserve"> обучения </w:t>
      </w:r>
      <w:r w:rsidR="00890930" w:rsidRPr="00890930">
        <w:rPr>
          <w:sz w:val="28"/>
          <w:szCs w:val="28"/>
        </w:rPr>
        <w:t>слабослышащих и позднооглохших</w:t>
      </w:r>
      <w:r w:rsidRPr="007B32FA">
        <w:rPr>
          <w:sz w:val="28"/>
          <w:szCs w:val="28"/>
        </w:rPr>
        <w:t xml:space="preserve"> детей: создание слухоречевой среды на базе развития и использования остаточной слуховой функции  </w:t>
      </w:r>
      <w:r w:rsidR="00890930" w:rsidRPr="00890930">
        <w:rPr>
          <w:sz w:val="28"/>
          <w:szCs w:val="28"/>
        </w:rPr>
        <w:t>слабослышащих и позднооглохших</w:t>
      </w:r>
      <w:r w:rsidRPr="007B32FA">
        <w:rPr>
          <w:sz w:val="28"/>
          <w:szCs w:val="28"/>
        </w:rPr>
        <w:t xml:space="preserve"> учащихся;  использование ЗУА, дактильной формы речи, широкое применение табличек с речевым материалом; помощь учителя; опора на сохранные анализаторы; формирование речи в коммуникативной функции и использование специальной методики обучения </w:t>
      </w:r>
      <w:r w:rsidR="00890930" w:rsidRPr="00890930">
        <w:rPr>
          <w:sz w:val="28"/>
          <w:szCs w:val="28"/>
        </w:rPr>
        <w:t>слабослышащих и позднооглохших</w:t>
      </w:r>
      <w:r w:rsidRPr="007B32FA">
        <w:rPr>
          <w:sz w:val="28"/>
          <w:szCs w:val="28"/>
        </w:rPr>
        <w:t>.</w:t>
      </w:r>
    </w:p>
    <w:p w:rsidR="00475F20" w:rsidRPr="007B32FA" w:rsidRDefault="00475F20" w:rsidP="007B32FA">
      <w:pPr>
        <w:pStyle w:val="Default"/>
        <w:jc w:val="both"/>
        <w:rPr>
          <w:sz w:val="28"/>
          <w:szCs w:val="28"/>
        </w:rPr>
      </w:pPr>
    </w:p>
    <w:p w:rsidR="00AC2560" w:rsidRDefault="00DA7177" w:rsidP="00C133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места </w:t>
      </w:r>
      <w:r w:rsidR="0049468F">
        <w:rPr>
          <w:b/>
          <w:sz w:val="28"/>
          <w:szCs w:val="28"/>
        </w:rPr>
        <w:t>курса</w:t>
      </w:r>
      <w:r w:rsidR="00C133C8">
        <w:rPr>
          <w:b/>
          <w:sz w:val="28"/>
          <w:szCs w:val="28"/>
        </w:rPr>
        <w:t xml:space="preserve"> в учебном плане</w:t>
      </w:r>
    </w:p>
    <w:p w:rsidR="00475F20" w:rsidRPr="00C133C8" w:rsidRDefault="00475F20" w:rsidP="00C133C8">
      <w:pPr>
        <w:pStyle w:val="Default"/>
        <w:jc w:val="center"/>
        <w:rPr>
          <w:b/>
          <w:sz w:val="28"/>
          <w:szCs w:val="28"/>
        </w:rPr>
      </w:pPr>
    </w:p>
    <w:p w:rsidR="00744D6C" w:rsidRDefault="007B32FA" w:rsidP="004946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7B32FA">
        <w:rPr>
          <w:rFonts w:ascii="Times New Roman" w:hAnsi="Times New Roman"/>
          <w:sz w:val="28"/>
          <w:szCs w:val="24"/>
        </w:rPr>
        <w:t xml:space="preserve">одгрупповые занятия с педагогом-психологом </w:t>
      </w:r>
      <w:r w:rsidR="00DA7177">
        <w:rPr>
          <w:rFonts w:ascii="Times New Roman" w:hAnsi="Times New Roman"/>
          <w:sz w:val="28"/>
          <w:szCs w:val="24"/>
        </w:rPr>
        <w:t>«</w:t>
      </w:r>
      <w:r w:rsidR="006E2592" w:rsidRPr="006E2592">
        <w:rPr>
          <w:rFonts w:ascii="Times New Roman" w:hAnsi="Times New Roman"/>
          <w:sz w:val="28"/>
          <w:szCs w:val="24"/>
        </w:rPr>
        <w:t>Познаю себя и мир</w:t>
      </w:r>
      <w:r w:rsidR="00DA7177">
        <w:rPr>
          <w:rFonts w:ascii="Times New Roman" w:hAnsi="Times New Roman"/>
          <w:sz w:val="28"/>
          <w:szCs w:val="24"/>
        </w:rPr>
        <w:t xml:space="preserve">» являются </w:t>
      </w:r>
      <w:r w:rsidR="00DA7177" w:rsidRPr="007D5E5D">
        <w:rPr>
          <w:rFonts w:ascii="Times New Roman" w:hAnsi="Times New Roman"/>
          <w:b/>
          <w:sz w:val="28"/>
          <w:szCs w:val="24"/>
        </w:rPr>
        <w:t>обязательным</w:t>
      </w:r>
      <w:r w:rsidR="00DA7177">
        <w:rPr>
          <w:rFonts w:ascii="Times New Roman" w:hAnsi="Times New Roman"/>
          <w:sz w:val="28"/>
          <w:szCs w:val="24"/>
        </w:rPr>
        <w:t xml:space="preserve"> </w:t>
      </w:r>
      <w:r w:rsidR="00453675">
        <w:rPr>
          <w:rFonts w:ascii="Times New Roman" w:hAnsi="Times New Roman"/>
          <w:sz w:val="28"/>
          <w:szCs w:val="24"/>
        </w:rPr>
        <w:t>курсом</w:t>
      </w:r>
      <w:r w:rsidR="00DA7177">
        <w:rPr>
          <w:rFonts w:ascii="Times New Roman" w:hAnsi="Times New Roman"/>
          <w:sz w:val="28"/>
          <w:szCs w:val="24"/>
        </w:rPr>
        <w:t xml:space="preserve"> </w:t>
      </w:r>
      <w:r w:rsidR="00AC2560">
        <w:rPr>
          <w:rFonts w:ascii="Times New Roman" w:hAnsi="Times New Roman"/>
          <w:sz w:val="28"/>
          <w:szCs w:val="24"/>
        </w:rPr>
        <w:t xml:space="preserve">коррекционно-развивающей области, включённой </w:t>
      </w:r>
      <w:r w:rsidR="00AC2560" w:rsidRPr="00A96E13">
        <w:rPr>
          <w:rFonts w:ascii="Times New Roman" w:hAnsi="Times New Roman"/>
          <w:b/>
          <w:sz w:val="28"/>
          <w:szCs w:val="24"/>
        </w:rPr>
        <w:t>во внеурочную деятельность</w:t>
      </w:r>
      <w:r w:rsidR="00DA7177">
        <w:rPr>
          <w:rFonts w:ascii="Times New Roman" w:hAnsi="Times New Roman"/>
          <w:sz w:val="28"/>
          <w:szCs w:val="24"/>
        </w:rPr>
        <w:t xml:space="preserve">. </w:t>
      </w:r>
      <w:r w:rsidR="00D80B85" w:rsidRPr="006158B2">
        <w:rPr>
          <w:rFonts w:ascii="Times New Roman" w:hAnsi="Times New Roman"/>
          <w:sz w:val="28"/>
          <w:szCs w:val="24"/>
        </w:rPr>
        <w:t>В соответствии с планом</w:t>
      </w:r>
      <w:r w:rsidR="00D80B85">
        <w:rPr>
          <w:rFonts w:ascii="Times New Roman" w:hAnsi="Times New Roman"/>
          <w:sz w:val="28"/>
          <w:szCs w:val="24"/>
        </w:rPr>
        <w:t xml:space="preserve"> внеурочной деятельности АООП НОО </w:t>
      </w:r>
      <w:r w:rsidR="003225C9">
        <w:rPr>
          <w:rFonts w:ascii="Times New Roman" w:hAnsi="Times New Roman"/>
          <w:sz w:val="28"/>
          <w:szCs w:val="24"/>
        </w:rPr>
        <w:t xml:space="preserve">для </w:t>
      </w:r>
      <w:r w:rsidR="00890930" w:rsidRPr="00890930">
        <w:rPr>
          <w:rFonts w:ascii="Times New Roman" w:hAnsi="Times New Roman"/>
          <w:sz w:val="28"/>
          <w:szCs w:val="24"/>
        </w:rPr>
        <w:t>слабослышащих и позднооглохших</w:t>
      </w:r>
      <w:r w:rsidR="00D80B85">
        <w:rPr>
          <w:rFonts w:ascii="Times New Roman" w:hAnsi="Times New Roman"/>
          <w:sz w:val="28"/>
          <w:szCs w:val="24"/>
        </w:rPr>
        <w:t xml:space="preserve"> обучающихся, вариант </w:t>
      </w:r>
      <w:r w:rsidR="00890930">
        <w:rPr>
          <w:rFonts w:ascii="Times New Roman" w:hAnsi="Times New Roman"/>
          <w:sz w:val="28"/>
          <w:szCs w:val="24"/>
        </w:rPr>
        <w:t>2</w:t>
      </w:r>
      <w:r w:rsidR="00D80B85">
        <w:rPr>
          <w:rFonts w:ascii="Times New Roman" w:hAnsi="Times New Roman"/>
          <w:sz w:val="28"/>
          <w:szCs w:val="24"/>
        </w:rPr>
        <w:t>.2</w:t>
      </w:r>
      <w:r w:rsidR="00D80B85" w:rsidRPr="006158B2">
        <w:rPr>
          <w:rFonts w:ascii="Times New Roman" w:hAnsi="Times New Roman"/>
          <w:sz w:val="28"/>
          <w:szCs w:val="24"/>
        </w:rPr>
        <w:t xml:space="preserve"> </w:t>
      </w:r>
      <w:r w:rsidR="00D80B85">
        <w:rPr>
          <w:rFonts w:ascii="Times New Roman" w:hAnsi="Times New Roman"/>
          <w:sz w:val="28"/>
          <w:szCs w:val="24"/>
        </w:rPr>
        <w:t xml:space="preserve">на проведение </w:t>
      </w:r>
      <w:r w:rsidR="006E2592">
        <w:rPr>
          <w:rFonts w:ascii="Times New Roman" w:hAnsi="Times New Roman"/>
          <w:sz w:val="28"/>
          <w:szCs w:val="24"/>
        </w:rPr>
        <w:t>подгрупповых</w:t>
      </w:r>
      <w:r w:rsidR="00D80B85" w:rsidRPr="001F371C">
        <w:rPr>
          <w:rFonts w:ascii="Times New Roman" w:hAnsi="Times New Roman"/>
          <w:sz w:val="28"/>
          <w:szCs w:val="24"/>
        </w:rPr>
        <w:t xml:space="preserve"> занятий </w:t>
      </w:r>
      <w:r w:rsidR="00D80B85">
        <w:rPr>
          <w:rFonts w:ascii="Times New Roman" w:hAnsi="Times New Roman"/>
          <w:sz w:val="28"/>
          <w:szCs w:val="24"/>
        </w:rPr>
        <w:t>коррекционного курса «</w:t>
      </w:r>
      <w:r w:rsidR="006E2592" w:rsidRPr="006E2592">
        <w:rPr>
          <w:rFonts w:ascii="Times New Roman" w:hAnsi="Times New Roman"/>
          <w:sz w:val="28"/>
          <w:szCs w:val="24"/>
        </w:rPr>
        <w:t>Познаю себя и мир</w:t>
      </w:r>
      <w:r w:rsidR="00D80B85">
        <w:rPr>
          <w:rFonts w:ascii="Times New Roman" w:hAnsi="Times New Roman"/>
          <w:sz w:val="28"/>
          <w:szCs w:val="24"/>
        </w:rPr>
        <w:t xml:space="preserve">» </w:t>
      </w:r>
      <w:r w:rsidR="007F2F2B" w:rsidRPr="001F371C">
        <w:rPr>
          <w:rFonts w:ascii="Times New Roman" w:hAnsi="Times New Roman"/>
          <w:sz w:val="28"/>
          <w:szCs w:val="24"/>
        </w:rPr>
        <w:t xml:space="preserve">с </w:t>
      </w:r>
      <w:r w:rsidR="00CF7F1B">
        <w:rPr>
          <w:rFonts w:ascii="Times New Roman" w:hAnsi="Times New Roman"/>
          <w:sz w:val="28"/>
          <w:szCs w:val="24"/>
        </w:rPr>
        <w:t>обучающимися</w:t>
      </w:r>
      <w:r w:rsidR="007F2F2B" w:rsidRPr="001F371C">
        <w:rPr>
          <w:rFonts w:ascii="Times New Roman" w:hAnsi="Times New Roman"/>
          <w:sz w:val="28"/>
          <w:szCs w:val="24"/>
        </w:rPr>
        <w:t xml:space="preserve"> </w:t>
      </w:r>
      <w:r w:rsidR="00B23B90">
        <w:rPr>
          <w:rFonts w:ascii="Times New Roman" w:hAnsi="Times New Roman"/>
          <w:sz w:val="28"/>
          <w:szCs w:val="24"/>
          <w:lang w:val="en-US"/>
        </w:rPr>
        <w:t>I</w:t>
      </w:r>
      <w:r w:rsidR="00B23B90">
        <w:rPr>
          <w:rFonts w:ascii="Times New Roman" w:hAnsi="Times New Roman"/>
          <w:sz w:val="28"/>
          <w:szCs w:val="24"/>
        </w:rPr>
        <w:t xml:space="preserve"> – </w:t>
      </w:r>
      <w:r w:rsidR="00B23B90">
        <w:rPr>
          <w:rFonts w:ascii="Times New Roman" w:hAnsi="Times New Roman"/>
          <w:sz w:val="28"/>
          <w:szCs w:val="24"/>
          <w:lang w:val="en-US"/>
        </w:rPr>
        <w:t>II</w:t>
      </w:r>
      <w:r w:rsidR="006E2592">
        <w:rPr>
          <w:rFonts w:ascii="Times New Roman" w:hAnsi="Times New Roman"/>
          <w:sz w:val="28"/>
          <w:szCs w:val="24"/>
          <w:lang w:val="en-US"/>
        </w:rPr>
        <w:t>I</w:t>
      </w:r>
      <w:r w:rsidR="00B23B90" w:rsidRPr="00B23B90">
        <w:rPr>
          <w:rFonts w:ascii="Times New Roman" w:hAnsi="Times New Roman"/>
          <w:sz w:val="28"/>
          <w:szCs w:val="24"/>
        </w:rPr>
        <w:t xml:space="preserve"> </w:t>
      </w:r>
      <w:r w:rsidR="00B23B90">
        <w:rPr>
          <w:rFonts w:ascii="Times New Roman" w:hAnsi="Times New Roman"/>
          <w:sz w:val="28"/>
          <w:szCs w:val="24"/>
        </w:rPr>
        <w:t xml:space="preserve"> классов</w:t>
      </w:r>
      <w:r w:rsidR="007F2F2B" w:rsidRPr="001F371C">
        <w:rPr>
          <w:rFonts w:ascii="Times New Roman" w:hAnsi="Times New Roman"/>
          <w:sz w:val="28"/>
          <w:szCs w:val="24"/>
        </w:rPr>
        <w:t xml:space="preserve"> о</w:t>
      </w:r>
      <w:r w:rsidR="00B23B90">
        <w:rPr>
          <w:rFonts w:ascii="Times New Roman" w:hAnsi="Times New Roman"/>
          <w:sz w:val="28"/>
          <w:szCs w:val="24"/>
        </w:rPr>
        <w:t xml:space="preserve">тводится </w:t>
      </w:r>
      <w:r w:rsidR="00B23B90" w:rsidRPr="007464E7">
        <w:rPr>
          <w:rFonts w:ascii="Times New Roman" w:hAnsi="Times New Roman"/>
          <w:b/>
          <w:sz w:val="28"/>
          <w:szCs w:val="24"/>
        </w:rPr>
        <w:t>1 час в неделю</w:t>
      </w:r>
      <w:r w:rsidR="007F2F2B" w:rsidRPr="001F371C">
        <w:rPr>
          <w:rFonts w:ascii="Times New Roman" w:hAnsi="Times New Roman"/>
          <w:sz w:val="28"/>
          <w:szCs w:val="24"/>
        </w:rPr>
        <w:t xml:space="preserve">. Занятия </w:t>
      </w:r>
      <w:r w:rsidR="006E2592">
        <w:rPr>
          <w:rFonts w:ascii="Times New Roman" w:hAnsi="Times New Roman"/>
          <w:sz w:val="28"/>
          <w:szCs w:val="24"/>
          <w:lang w:val="en-US"/>
        </w:rPr>
        <w:t>c</w:t>
      </w:r>
      <w:r w:rsidR="006E2592" w:rsidRPr="006E2592">
        <w:rPr>
          <w:rFonts w:ascii="Times New Roman" w:hAnsi="Times New Roman"/>
          <w:sz w:val="28"/>
          <w:szCs w:val="24"/>
        </w:rPr>
        <w:t xml:space="preserve"> </w:t>
      </w:r>
      <w:r w:rsidR="006E2592">
        <w:rPr>
          <w:rFonts w:ascii="Times New Roman" w:hAnsi="Times New Roman"/>
          <w:sz w:val="28"/>
          <w:szCs w:val="24"/>
        </w:rPr>
        <w:t>педагогом-психологом</w:t>
      </w:r>
      <w:r w:rsidR="007F2F2B" w:rsidRPr="001F371C">
        <w:rPr>
          <w:rFonts w:ascii="Times New Roman" w:hAnsi="Times New Roman"/>
          <w:sz w:val="28"/>
          <w:szCs w:val="24"/>
        </w:rPr>
        <w:t xml:space="preserve"> не включены в общее расписание и проводятся после уроков. </w:t>
      </w:r>
      <w:r w:rsidR="006E2592" w:rsidRPr="006E2592">
        <w:rPr>
          <w:rFonts w:ascii="Times New Roman" w:hAnsi="Times New Roman"/>
          <w:sz w:val="28"/>
          <w:szCs w:val="24"/>
        </w:rPr>
        <w:t xml:space="preserve">Рабочая программа рассчитана на </w:t>
      </w:r>
      <w:r w:rsidR="006E2592">
        <w:rPr>
          <w:rFonts w:ascii="Times New Roman" w:hAnsi="Times New Roman"/>
          <w:sz w:val="28"/>
          <w:szCs w:val="24"/>
        </w:rPr>
        <w:t xml:space="preserve">33 часа в </w:t>
      </w:r>
      <w:r w:rsidR="006E2592">
        <w:rPr>
          <w:rFonts w:ascii="Times New Roman" w:hAnsi="Times New Roman"/>
          <w:sz w:val="28"/>
          <w:szCs w:val="24"/>
          <w:lang w:val="en-US"/>
        </w:rPr>
        <w:t>I</w:t>
      </w:r>
      <w:r w:rsidR="006E2592">
        <w:rPr>
          <w:rFonts w:ascii="Times New Roman" w:hAnsi="Times New Roman"/>
          <w:sz w:val="28"/>
          <w:szCs w:val="24"/>
        </w:rPr>
        <w:t xml:space="preserve"> классе и </w:t>
      </w:r>
      <w:r w:rsidR="006E2592" w:rsidRPr="006E2592">
        <w:rPr>
          <w:rFonts w:ascii="Times New Roman" w:hAnsi="Times New Roman"/>
          <w:sz w:val="28"/>
          <w:szCs w:val="24"/>
        </w:rPr>
        <w:t>34 часа</w:t>
      </w:r>
      <w:r w:rsidR="006E2592">
        <w:rPr>
          <w:rFonts w:ascii="Times New Roman" w:hAnsi="Times New Roman"/>
          <w:sz w:val="28"/>
          <w:szCs w:val="24"/>
        </w:rPr>
        <w:t xml:space="preserve"> во </w:t>
      </w:r>
      <w:r w:rsidR="006E2592">
        <w:rPr>
          <w:rFonts w:ascii="Times New Roman" w:hAnsi="Times New Roman"/>
          <w:sz w:val="28"/>
          <w:szCs w:val="24"/>
          <w:lang w:val="en-US"/>
        </w:rPr>
        <w:t>II</w:t>
      </w:r>
      <w:r w:rsidR="006E2592">
        <w:rPr>
          <w:rFonts w:ascii="Times New Roman" w:hAnsi="Times New Roman"/>
          <w:sz w:val="28"/>
          <w:szCs w:val="24"/>
        </w:rPr>
        <w:t xml:space="preserve"> – </w:t>
      </w:r>
      <w:r w:rsidR="006E2592">
        <w:rPr>
          <w:rFonts w:ascii="Times New Roman" w:hAnsi="Times New Roman"/>
          <w:sz w:val="28"/>
          <w:szCs w:val="24"/>
          <w:lang w:val="en-US"/>
        </w:rPr>
        <w:t>III</w:t>
      </w:r>
      <w:r w:rsidR="006E2592">
        <w:rPr>
          <w:rFonts w:ascii="Times New Roman" w:hAnsi="Times New Roman"/>
          <w:sz w:val="28"/>
          <w:szCs w:val="24"/>
        </w:rPr>
        <w:t xml:space="preserve"> классах</w:t>
      </w:r>
      <w:r w:rsidR="006E2592" w:rsidRPr="006E2592">
        <w:rPr>
          <w:rFonts w:ascii="Times New Roman" w:hAnsi="Times New Roman"/>
          <w:sz w:val="28"/>
          <w:szCs w:val="24"/>
        </w:rPr>
        <w:t xml:space="preserve"> (исходя из </w:t>
      </w:r>
      <w:r w:rsidR="006E2592">
        <w:rPr>
          <w:rFonts w:ascii="Times New Roman" w:hAnsi="Times New Roman"/>
          <w:sz w:val="28"/>
          <w:szCs w:val="24"/>
        </w:rPr>
        <w:t>33 (</w:t>
      </w:r>
      <w:r w:rsidR="006E2592" w:rsidRPr="006E2592">
        <w:rPr>
          <w:rFonts w:ascii="Times New Roman" w:hAnsi="Times New Roman"/>
          <w:sz w:val="28"/>
          <w:szCs w:val="24"/>
        </w:rPr>
        <w:t>34</w:t>
      </w:r>
      <w:r w:rsidR="006E2592">
        <w:rPr>
          <w:rFonts w:ascii="Times New Roman" w:hAnsi="Times New Roman"/>
          <w:sz w:val="28"/>
          <w:szCs w:val="24"/>
        </w:rPr>
        <w:t>)</w:t>
      </w:r>
      <w:r w:rsidR="006E2592" w:rsidRPr="006E2592">
        <w:rPr>
          <w:rFonts w:ascii="Times New Roman" w:hAnsi="Times New Roman"/>
          <w:sz w:val="28"/>
          <w:szCs w:val="24"/>
        </w:rPr>
        <w:t xml:space="preserve"> учебных недель в году).</w:t>
      </w:r>
      <w:r w:rsidR="006E2592">
        <w:rPr>
          <w:rFonts w:ascii="Times New Roman" w:hAnsi="Times New Roman"/>
          <w:sz w:val="28"/>
          <w:szCs w:val="24"/>
        </w:rPr>
        <w:t xml:space="preserve"> </w:t>
      </w:r>
      <w:r w:rsidR="00744D6C" w:rsidRPr="00744D6C">
        <w:rPr>
          <w:rFonts w:ascii="Times New Roman" w:hAnsi="Times New Roman"/>
          <w:sz w:val="28"/>
          <w:szCs w:val="24"/>
        </w:rPr>
        <w:t xml:space="preserve">Продолжительность </w:t>
      </w:r>
      <w:r w:rsidR="006E2592">
        <w:rPr>
          <w:rFonts w:ascii="Times New Roman" w:hAnsi="Times New Roman"/>
          <w:sz w:val="28"/>
          <w:szCs w:val="24"/>
        </w:rPr>
        <w:t xml:space="preserve">одного подгруппового </w:t>
      </w:r>
      <w:r w:rsidR="00744D6C" w:rsidRPr="00744D6C">
        <w:rPr>
          <w:rFonts w:ascii="Times New Roman" w:hAnsi="Times New Roman"/>
          <w:sz w:val="28"/>
          <w:szCs w:val="24"/>
        </w:rPr>
        <w:t>заняти</w:t>
      </w:r>
      <w:r w:rsidR="006E2592">
        <w:rPr>
          <w:rFonts w:ascii="Times New Roman" w:hAnsi="Times New Roman"/>
          <w:sz w:val="28"/>
          <w:szCs w:val="24"/>
        </w:rPr>
        <w:t>я</w:t>
      </w:r>
      <w:r w:rsidR="00744D6C" w:rsidRPr="00744D6C">
        <w:rPr>
          <w:rFonts w:ascii="Times New Roman" w:hAnsi="Times New Roman"/>
          <w:sz w:val="28"/>
          <w:szCs w:val="24"/>
        </w:rPr>
        <w:t xml:space="preserve"> составляет </w:t>
      </w:r>
      <w:r w:rsidR="006E2592">
        <w:rPr>
          <w:rFonts w:ascii="Times New Roman" w:hAnsi="Times New Roman"/>
          <w:sz w:val="28"/>
          <w:szCs w:val="24"/>
        </w:rPr>
        <w:t>2</w:t>
      </w:r>
      <w:r w:rsidR="00744D6C" w:rsidRPr="00744D6C">
        <w:rPr>
          <w:rFonts w:ascii="Times New Roman" w:hAnsi="Times New Roman"/>
          <w:sz w:val="28"/>
          <w:szCs w:val="24"/>
        </w:rPr>
        <w:t>0 минут.</w:t>
      </w:r>
    </w:p>
    <w:p w:rsidR="002E519E" w:rsidRDefault="002E519E" w:rsidP="0049468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E519E">
        <w:rPr>
          <w:rFonts w:ascii="Times New Roman" w:hAnsi="Times New Roman"/>
          <w:sz w:val="28"/>
          <w:szCs w:val="24"/>
        </w:rPr>
        <w:lastRenderedPageBreak/>
        <w:t>При необходимости реализация программы может осуществляться в условиях дистанционного обучения, при размещении дидактического материала по электронной почте классного руководителя в виде презентаций Power Point, документов Word (PDF) с планом-конспектом занятий, заданиями и материалами по теме. Отправление отчётов о выполненных заданиях в виде фотографий, видео материалов, распечатанных бланков осуществляется через эл</w:t>
      </w:r>
      <w:r>
        <w:rPr>
          <w:rFonts w:ascii="Times New Roman" w:hAnsi="Times New Roman"/>
          <w:sz w:val="28"/>
          <w:szCs w:val="24"/>
        </w:rPr>
        <w:t>ектронную</w:t>
      </w:r>
      <w:r w:rsidRPr="002E519E">
        <w:rPr>
          <w:rFonts w:ascii="Times New Roman" w:hAnsi="Times New Roman"/>
          <w:sz w:val="28"/>
          <w:szCs w:val="24"/>
        </w:rPr>
        <w:t xml:space="preserve"> почту.</w:t>
      </w:r>
    </w:p>
    <w:p w:rsidR="00DA7177" w:rsidRPr="002E519E" w:rsidRDefault="00DA7177" w:rsidP="002E519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7F2F2B" w:rsidRDefault="00DA7177" w:rsidP="007F2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</w:t>
      </w:r>
      <w:r w:rsidR="007F2F2B">
        <w:rPr>
          <w:b/>
          <w:bCs/>
          <w:sz w:val="28"/>
          <w:szCs w:val="28"/>
        </w:rPr>
        <w:t xml:space="preserve">ьтаты освоения </w:t>
      </w:r>
      <w:r w:rsidR="00946C86">
        <w:rPr>
          <w:b/>
          <w:bCs/>
          <w:sz w:val="28"/>
          <w:szCs w:val="28"/>
        </w:rPr>
        <w:t xml:space="preserve">коррекционного </w:t>
      </w:r>
      <w:r w:rsidR="0049468F">
        <w:rPr>
          <w:b/>
          <w:bCs/>
          <w:sz w:val="28"/>
          <w:szCs w:val="28"/>
        </w:rPr>
        <w:t>курса</w:t>
      </w:r>
      <w:r>
        <w:rPr>
          <w:b/>
          <w:bCs/>
          <w:sz w:val="28"/>
          <w:szCs w:val="28"/>
        </w:rPr>
        <w:t xml:space="preserve"> </w:t>
      </w:r>
    </w:p>
    <w:p w:rsidR="00DA7177" w:rsidRPr="007F2F2B" w:rsidRDefault="00DA7177" w:rsidP="007F2F2B">
      <w:pPr>
        <w:pStyle w:val="Default"/>
        <w:jc w:val="center"/>
        <w:rPr>
          <w:b/>
          <w:bCs/>
          <w:sz w:val="28"/>
          <w:szCs w:val="28"/>
        </w:rPr>
      </w:pPr>
      <w:r w:rsidRPr="007F2F2B">
        <w:rPr>
          <w:b/>
          <w:bCs/>
          <w:sz w:val="28"/>
          <w:szCs w:val="28"/>
        </w:rPr>
        <w:t>«</w:t>
      </w:r>
      <w:r w:rsidR="002E519E" w:rsidRPr="002E519E">
        <w:rPr>
          <w:b/>
          <w:sz w:val="28"/>
        </w:rPr>
        <w:t>Познаю себя и мир</w:t>
      </w:r>
      <w:r w:rsidRPr="007F2F2B">
        <w:rPr>
          <w:b/>
          <w:bCs/>
          <w:sz w:val="28"/>
          <w:szCs w:val="28"/>
        </w:rPr>
        <w:t>»</w:t>
      </w:r>
    </w:p>
    <w:p w:rsidR="007F2F2B" w:rsidRDefault="007F2F2B" w:rsidP="00217A19">
      <w:pPr>
        <w:pStyle w:val="Default"/>
        <w:rPr>
          <w:sz w:val="28"/>
          <w:szCs w:val="28"/>
        </w:rPr>
      </w:pPr>
    </w:p>
    <w:p w:rsidR="00217A19" w:rsidRDefault="00217A19" w:rsidP="00217A19">
      <w:pPr>
        <w:pStyle w:val="Default"/>
        <w:rPr>
          <w:b/>
          <w:sz w:val="28"/>
          <w:szCs w:val="28"/>
        </w:rPr>
      </w:pPr>
      <w:r w:rsidRPr="00217A19">
        <w:rPr>
          <w:b/>
          <w:sz w:val="28"/>
          <w:szCs w:val="28"/>
        </w:rPr>
        <w:t>Личностные результаты</w:t>
      </w:r>
    </w:p>
    <w:p w:rsidR="002E519E" w:rsidRPr="002E519E" w:rsidRDefault="002E519E" w:rsidP="002E519E">
      <w:pPr>
        <w:pStyle w:val="Default"/>
        <w:jc w:val="center"/>
        <w:rPr>
          <w:b/>
          <w:sz w:val="28"/>
          <w:szCs w:val="28"/>
        </w:rPr>
      </w:pPr>
      <w:r w:rsidRPr="002E519E">
        <w:rPr>
          <w:b/>
          <w:sz w:val="28"/>
          <w:szCs w:val="28"/>
        </w:rPr>
        <w:t>1 класс</w:t>
      </w:r>
    </w:p>
    <w:p w:rsidR="002E519E" w:rsidRPr="002E519E" w:rsidRDefault="00217A19" w:rsidP="002E519E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="002E519E" w:rsidRPr="002E519E">
        <w:rPr>
          <w:sz w:val="28"/>
          <w:szCs w:val="28"/>
        </w:rPr>
        <w:t>Определять и выражать положительное о</w:t>
      </w:r>
      <w:r w:rsidR="002E519E">
        <w:rPr>
          <w:sz w:val="28"/>
          <w:szCs w:val="28"/>
        </w:rPr>
        <w:t xml:space="preserve">тношение к школьной дисциплине, </w:t>
      </w:r>
      <w:r w:rsidR="002E519E" w:rsidRPr="002E519E">
        <w:rPr>
          <w:sz w:val="28"/>
          <w:szCs w:val="28"/>
        </w:rPr>
        <w:t>направленной на поддержание норм поведения в школе.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Оценивать простые ситуации и однозначные поступки как «хорошие» или «плохие» с позиции важности исполнения роли «хорошего ученика».</w:t>
      </w:r>
    </w:p>
    <w:p w:rsidR="004322D8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Выражать свое эмоциональное состояние, настроение.</w:t>
      </w:r>
    </w:p>
    <w:p w:rsidR="002E519E" w:rsidRPr="002E519E" w:rsidRDefault="002E519E" w:rsidP="002E519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519E">
        <w:rPr>
          <w:b/>
          <w:sz w:val="28"/>
          <w:szCs w:val="28"/>
        </w:rPr>
        <w:t xml:space="preserve"> класс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2E519E">
        <w:rPr>
          <w:sz w:val="28"/>
          <w:szCs w:val="28"/>
        </w:rPr>
        <w:t>Оценивать простые ситуации и однозначные поступки, свои и окружающих людей с точки зрения общечеловеческих и российских гражданских ценностей.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Подчинять свое поведение заданному образцу под влиянием оценки взрослого.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Давать оценку собственной учебной деятельности, ориентируясь на образец «хорошего ученика».</w:t>
      </w:r>
    </w:p>
    <w:p w:rsidR="002E519E" w:rsidRP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Объяснять самому себе: что мне нравится в себе, а что – нет (личностные качества); что я делаю с удовольствием, а что – нет (мотивы); что получается хорошо, а что –</w:t>
      </w:r>
      <w:r>
        <w:rPr>
          <w:sz w:val="28"/>
          <w:szCs w:val="28"/>
        </w:rPr>
        <w:t xml:space="preserve"> </w:t>
      </w:r>
      <w:r w:rsidRPr="002E519E">
        <w:rPr>
          <w:sz w:val="28"/>
          <w:szCs w:val="28"/>
        </w:rPr>
        <w:t>нет;</w:t>
      </w:r>
    </w:p>
    <w:p w:rsidR="002E519E" w:rsidRDefault="002E519E" w:rsidP="002E519E">
      <w:pPr>
        <w:pStyle w:val="Default"/>
        <w:jc w:val="both"/>
        <w:rPr>
          <w:sz w:val="28"/>
          <w:szCs w:val="28"/>
        </w:rPr>
      </w:pPr>
      <w:r w:rsidRPr="002E519E">
        <w:rPr>
          <w:sz w:val="28"/>
          <w:szCs w:val="28"/>
        </w:rPr>
        <w:t>•</w:t>
      </w:r>
      <w:r w:rsidRPr="002E519E">
        <w:rPr>
          <w:sz w:val="28"/>
          <w:szCs w:val="28"/>
        </w:rPr>
        <w:tab/>
        <w:t>Опре</w:t>
      </w:r>
      <w:r w:rsidR="00D83FB9">
        <w:rPr>
          <w:sz w:val="28"/>
          <w:szCs w:val="28"/>
        </w:rPr>
        <w:t>делять чувства окружающих людей</w:t>
      </w:r>
      <w:r w:rsidRPr="002E519E">
        <w:rPr>
          <w:sz w:val="28"/>
          <w:szCs w:val="28"/>
        </w:rPr>
        <w:t>.</w:t>
      </w:r>
    </w:p>
    <w:p w:rsidR="002E519E" w:rsidRPr="002E519E" w:rsidRDefault="002E519E" w:rsidP="002E519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519E">
        <w:rPr>
          <w:b/>
          <w:sz w:val="28"/>
          <w:szCs w:val="28"/>
        </w:rPr>
        <w:t xml:space="preserve"> класс</w:t>
      </w:r>
    </w:p>
    <w:p w:rsidR="00D83FB9" w:rsidRPr="00D83FB9" w:rsidRDefault="002E519E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="00D83FB9" w:rsidRPr="00D83FB9">
        <w:rPr>
          <w:sz w:val="28"/>
          <w:szCs w:val="28"/>
        </w:rPr>
        <w:t>Понимать важность учёбы и познания нового.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Оценивать свои потенциальные возможности в учении на основе сравнения «Я» и «хороший ученик».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Объяснять самому себе: что во мне хорошо, а что плохо (личностные качества и черты характера); что я хочу (цели, мотивы); что я могу (результаты).</w:t>
      </w:r>
    </w:p>
    <w:p w:rsidR="002E519E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lastRenderedPageBreak/>
        <w:t>•</w:t>
      </w:r>
      <w:r w:rsidRPr="00D83FB9">
        <w:rPr>
          <w:sz w:val="28"/>
          <w:szCs w:val="28"/>
        </w:rPr>
        <w:tab/>
        <w:t>Распознавать чувства других людей и сопереживать им.</w:t>
      </w:r>
    </w:p>
    <w:p w:rsidR="002E519E" w:rsidRDefault="002E519E" w:rsidP="002E519E">
      <w:pPr>
        <w:pStyle w:val="Default"/>
        <w:jc w:val="both"/>
        <w:rPr>
          <w:b/>
          <w:sz w:val="28"/>
          <w:szCs w:val="28"/>
        </w:rPr>
      </w:pPr>
    </w:p>
    <w:p w:rsidR="00D83FB9" w:rsidRDefault="00D83FB9" w:rsidP="00D83FB9">
      <w:pPr>
        <w:pStyle w:val="Default"/>
        <w:rPr>
          <w:b/>
          <w:sz w:val="28"/>
          <w:szCs w:val="28"/>
        </w:rPr>
      </w:pPr>
      <w:r w:rsidRPr="00217A19">
        <w:rPr>
          <w:b/>
          <w:sz w:val="28"/>
          <w:szCs w:val="28"/>
        </w:rPr>
        <w:t>Предметные результаты</w:t>
      </w:r>
    </w:p>
    <w:p w:rsidR="00D83FB9" w:rsidRDefault="00D83FB9" w:rsidP="00D83FB9">
      <w:pPr>
        <w:pStyle w:val="Default"/>
        <w:rPr>
          <w:b/>
          <w:i/>
          <w:sz w:val="28"/>
          <w:szCs w:val="28"/>
        </w:rPr>
      </w:pPr>
      <w:r w:rsidRPr="00D83FB9">
        <w:rPr>
          <w:b/>
          <w:i/>
          <w:sz w:val="28"/>
          <w:szCs w:val="28"/>
        </w:rPr>
        <w:t>Обучающиеся должны понимать, различать:</w:t>
      </w:r>
    </w:p>
    <w:p w:rsidR="00D83FB9" w:rsidRPr="002E519E" w:rsidRDefault="00D83FB9" w:rsidP="00D83FB9">
      <w:pPr>
        <w:pStyle w:val="Default"/>
        <w:jc w:val="center"/>
        <w:rPr>
          <w:b/>
          <w:sz w:val="28"/>
          <w:szCs w:val="28"/>
        </w:rPr>
      </w:pPr>
      <w:r w:rsidRPr="002E519E">
        <w:rPr>
          <w:b/>
          <w:sz w:val="28"/>
          <w:szCs w:val="28"/>
        </w:rPr>
        <w:t>1 класс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D83FB9">
        <w:rPr>
          <w:sz w:val="28"/>
          <w:szCs w:val="28"/>
        </w:rPr>
        <w:t>цвет (основные цвета), величину, форму, предметов;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контрастные температурные ощущения (холодный – горячий);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вкусовые ощущения (кислый, сладкий, горький, соленый);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запахи (приятные, неприятные);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барические ощущения веса (тяжелый – легкий);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фактуру материала (мягкий – твердый, гладкий – шершавый);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сенсорные эталоны плоскостных геометрических фигур (круг, квадрат, прямоугольник, треугольник);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дифференциацию правой (левой) ноги, правой (левой) части тела;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расположение предметов в пространстве (вверху – внизу, над – под);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части суток, порядок их следования;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последовательность событий (смена времени суток);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название, порядок дней недели.</w:t>
      </w:r>
    </w:p>
    <w:p w:rsidR="00D83FB9" w:rsidRDefault="00D83FB9" w:rsidP="00D83F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519E">
        <w:rPr>
          <w:b/>
          <w:sz w:val="28"/>
          <w:szCs w:val="28"/>
        </w:rPr>
        <w:t xml:space="preserve"> класс</w:t>
      </w:r>
    </w:p>
    <w:p w:rsidR="00B07746" w:rsidRPr="00B07746" w:rsidRDefault="00B07746" w:rsidP="00B07746">
      <w:pPr>
        <w:pStyle w:val="Default"/>
        <w:jc w:val="both"/>
        <w:rPr>
          <w:b/>
          <w:i/>
          <w:sz w:val="28"/>
          <w:szCs w:val="28"/>
        </w:rPr>
      </w:pPr>
      <w:r w:rsidRPr="00B07746">
        <w:rPr>
          <w:b/>
          <w:i/>
          <w:sz w:val="28"/>
          <w:szCs w:val="28"/>
        </w:rPr>
        <w:t>Обучающиеся должны понимать, различать: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D83FB9">
        <w:rPr>
          <w:sz w:val="28"/>
          <w:szCs w:val="28"/>
        </w:rPr>
        <w:t>цвета и оттенки, подбирать оттенки к основным цветам;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основные части хорошо знакомых предметов;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наложенные изображения предметов (3 – 4 изображения);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набор эталонов геометрических фигур и их вариантов (круг, квадрат, прямоугольник,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треугольник, куб, шар);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параметры величины (размер, высота, длина, толщина);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температурные ощущения (теплый, горячий, холодный);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вкусовые качества (сладкое – горькое, сырое – вареное);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барические ощущения (ощущение тяжести от разных предметов);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понятия: близко, ближе – далеко, дальше;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расположение плоскостных и объемных предметов в вертикальном и горизонтальном поле листа;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с помощью педагога порядок месяцев в году;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времена года, их последовательность, основные признаки.</w:t>
      </w:r>
    </w:p>
    <w:p w:rsidR="00D83FB9" w:rsidRDefault="00D83FB9" w:rsidP="00D83F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E519E">
        <w:rPr>
          <w:b/>
          <w:sz w:val="28"/>
          <w:szCs w:val="28"/>
        </w:rPr>
        <w:t xml:space="preserve"> класс</w:t>
      </w:r>
    </w:p>
    <w:p w:rsidR="00B07746" w:rsidRPr="00B07746" w:rsidRDefault="00B07746" w:rsidP="00B07746">
      <w:pPr>
        <w:pStyle w:val="Default"/>
        <w:jc w:val="both"/>
        <w:rPr>
          <w:b/>
          <w:i/>
          <w:sz w:val="28"/>
          <w:szCs w:val="28"/>
        </w:rPr>
      </w:pPr>
      <w:r w:rsidRPr="00B07746">
        <w:rPr>
          <w:b/>
          <w:i/>
          <w:sz w:val="28"/>
          <w:szCs w:val="28"/>
        </w:rPr>
        <w:t>Обучающиеся должны знать, понимать: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Pr="00D83FB9">
        <w:rPr>
          <w:sz w:val="28"/>
          <w:szCs w:val="28"/>
        </w:rPr>
        <w:t>основные цвета и оттенки цветов;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набор эталонов геометрических фигур и их вариантов (круг, квадрат, прямоугольник, треугольник, куб, шар);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параметры величины (размер, высота, длина, толщина);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температурные ощущения (теплый, горячий, холодный);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вкусовые качества (сладкое – горькое, сырое – вареное);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lastRenderedPageBreak/>
        <w:t>•</w:t>
      </w:r>
      <w:r w:rsidRPr="00D83FB9">
        <w:rPr>
          <w:sz w:val="28"/>
          <w:szCs w:val="28"/>
        </w:rPr>
        <w:tab/>
        <w:t>барические ощущения (ощущение тяжести от разных предметов);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понятия: близко, ближе – далеко, дальше;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расположение плоскостных и объемных предметов в вертикальном и горизонтальном поле листа;</w:t>
      </w:r>
    </w:p>
    <w:p w:rsidR="00D83FB9" w:rsidRP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порядок месяцев в году;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  <w:r w:rsidRPr="00D83FB9">
        <w:rPr>
          <w:sz w:val="28"/>
          <w:szCs w:val="28"/>
        </w:rPr>
        <w:t>•</w:t>
      </w:r>
      <w:r w:rsidRPr="00D83FB9">
        <w:rPr>
          <w:sz w:val="28"/>
          <w:szCs w:val="28"/>
        </w:rPr>
        <w:tab/>
        <w:t>времена года, их последовательность, основные признаки.</w:t>
      </w:r>
    </w:p>
    <w:p w:rsidR="00D83FB9" w:rsidRDefault="00D83FB9" w:rsidP="00D83FB9">
      <w:pPr>
        <w:pStyle w:val="Default"/>
        <w:jc w:val="both"/>
        <w:rPr>
          <w:sz w:val="28"/>
          <w:szCs w:val="28"/>
        </w:rPr>
      </w:pPr>
    </w:p>
    <w:p w:rsidR="00217A19" w:rsidRPr="00217A19" w:rsidRDefault="00217A19" w:rsidP="00D83FB9">
      <w:pPr>
        <w:pStyle w:val="Default"/>
        <w:jc w:val="both"/>
        <w:rPr>
          <w:b/>
          <w:sz w:val="28"/>
          <w:szCs w:val="28"/>
        </w:rPr>
      </w:pPr>
      <w:r w:rsidRPr="00217A19">
        <w:rPr>
          <w:b/>
          <w:sz w:val="28"/>
          <w:szCs w:val="28"/>
        </w:rPr>
        <w:t>Метапредметные результаты</w:t>
      </w:r>
    </w:p>
    <w:p w:rsidR="00B07746" w:rsidRPr="00B07746" w:rsidRDefault="00217A19" w:rsidP="00B07746">
      <w:pPr>
        <w:pStyle w:val="Default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•</w:t>
      </w:r>
      <w:r w:rsidRPr="00217A19">
        <w:rPr>
          <w:sz w:val="28"/>
          <w:szCs w:val="28"/>
        </w:rPr>
        <w:tab/>
      </w:r>
      <w:r w:rsidR="00B07746" w:rsidRPr="00B07746">
        <w:rPr>
          <w:sz w:val="28"/>
          <w:szCs w:val="28"/>
        </w:rPr>
        <w:t>овладение способностью принимать и сохранять цели и задачи учебной деятельности, поиском средств ее осуществления;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освоение способов решения проблем поискового и творческого характера;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освоение начальных форм познавательной и личностной рефлексии;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использовани</w:t>
      </w:r>
      <w:r>
        <w:rPr>
          <w:sz w:val="28"/>
          <w:szCs w:val="28"/>
        </w:rPr>
        <w:t xml:space="preserve">е знаково-символических средств </w:t>
      </w:r>
      <w:r w:rsidRPr="00B07746">
        <w:rPr>
          <w:sz w:val="28"/>
          <w:szCs w:val="28"/>
        </w:rPr>
        <w:t>представления информации для создания моделей изучаемых объектов и процессов, схем решения учебных и практических задач;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готовность признавать возможность существования различных точек зрения и права каждого иметь свою, вести диалог,  излагая свое мнение и аргументируя свою точку зрения и оценку событий;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7746" w:rsidRP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B07746" w:rsidRDefault="00B07746" w:rsidP="00B07746">
      <w:pPr>
        <w:pStyle w:val="Default"/>
        <w:jc w:val="both"/>
        <w:rPr>
          <w:sz w:val="28"/>
          <w:szCs w:val="28"/>
        </w:rPr>
      </w:pPr>
      <w:r w:rsidRPr="00B07746">
        <w:rPr>
          <w:sz w:val="28"/>
          <w:szCs w:val="28"/>
        </w:rPr>
        <w:t>•</w:t>
      </w:r>
      <w:r w:rsidRPr="00B07746">
        <w:rPr>
          <w:sz w:val="28"/>
          <w:szCs w:val="28"/>
        </w:rPr>
        <w:tab/>
        <w:t>овладение базовыми предметными и межпредметными понятиями, отражающими существенные связи и отношен</w:t>
      </w:r>
      <w:r>
        <w:rPr>
          <w:sz w:val="28"/>
          <w:szCs w:val="28"/>
        </w:rPr>
        <w:t>ия между объектами и процессами</w:t>
      </w:r>
      <w:r w:rsidR="00217A19">
        <w:rPr>
          <w:sz w:val="28"/>
          <w:szCs w:val="28"/>
        </w:rPr>
        <w:t>.</w:t>
      </w:r>
    </w:p>
    <w:p w:rsidR="00F949DC" w:rsidRPr="00B07746" w:rsidRDefault="00F949DC" w:rsidP="00B07746">
      <w:pPr>
        <w:pStyle w:val="Default"/>
        <w:jc w:val="both"/>
        <w:rPr>
          <w:sz w:val="28"/>
          <w:szCs w:val="28"/>
        </w:rPr>
      </w:pPr>
    </w:p>
    <w:p w:rsidR="00A8732D" w:rsidRPr="00A8732D" w:rsidRDefault="00A8732D" w:rsidP="00A8732D">
      <w:pPr>
        <w:pStyle w:val="Default"/>
        <w:jc w:val="center"/>
        <w:rPr>
          <w:b/>
          <w:bCs/>
          <w:iCs/>
          <w:sz w:val="28"/>
          <w:szCs w:val="28"/>
        </w:rPr>
      </w:pPr>
      <w:r w:rsidRPr="00A8732D">
        <w:rPr>
          <w:b/>
          <w:bCs/>
          <w:iCs/>
          <w:sz w:val="28"/>
          <w:szCs w:val="28"/>
        </w:rPr>
        <w:t xml:space="preserve">Содержание обучения </w:t>
      </w:r>
      <w:r w:rsidR="0049468F">
        <w:rPr>
          <w:b/>
          <w:bCs/>
          <w:iCs/>
          <w:sz w:val="28"/>
          <w:szCs w:val="28"/>
        </w:rPr>
        <w:t>курса</w:t>
      </w:r>
      <w:r w:rsidRPr="00A8732D">
        <w:rPr>
          <w:b/>
          <w:bCs/>
          <w:iCs/>
          <w:sz w:val="28"/>
          <w:szCs w:val="28"/>
        </w:rPr>
        <w:t xml:space="preserve"> </w:t>
      </w:r>
    </w:p>
    <w:p w:rsidR="00A8732D" w:rsidRPr="00A8732D" w:rsidRDefault="00A8732D" w:rsidP="00A8732D">
      <w:pPr>
        <w:pStyle w:val="Default"/>
        <w:jc w:val="center"/>
        <w:rPr>
          <w:b/>
          <w:bCs/>
          <w:iCs/>
          <w:sz w:val="28"/>
          <w:szCs w:val="28"/>
        </w:rPr>
      </w:pPr>
      <w:r w:rsidRPr="00A8732D">
        <w:rPr>
          <w:b/>
          <w:bCs/>
          <w:iCs/>
          <w:sz w:val="28"/>
          <w:szCs w:val="28"/>
        </w:rPr>
        <w:t>«</w:t>
      </w:r>
      <w:r w:rsidR="00B07746" w:rsidRPr="00B07746">
        <w:rPr>
          <w:b/>
          <w:bCs/>
          <w:iCs/>
          <w:sz w:val="28"/>
          <w:szCs w:val="28"/>
        </w:rPr>
        <w:t>Познаю себя и мир</w:t>
      </w:r>
      <w:r w:rsidRPr="00A8732D">
        <w:rPr>
          <w:b/>
          <w:bCs/>
          <w:iCs/>
          <w:sz w:val="28"/>
          <w:szCs w:val="28"/>
        </w:rPr>
        <w:t>»</w:t>
      </w:r>
    </w:p>
    <w:p w:rsidR="00A8732D" w:rsidRDefault="00A8732D" w:rsidP="00A8732D">
      <w:pPr>
        <w:pStyle w:val="Default"/>
        <w:jc w:val="center"/>
        <w:rPr>
          <w:b/>
          <w:bCs/>
          <w:sz w:val="28"/>
          <w:szCs w:val="28"/>
        </w:rPr>
      </w:pPr>
    </w:p>
    <w:p w:rsidR="00B07746" w:rsidRPr="00B07746" w:rsidRDefault="00B07746" w:rsidP="00F949DC">
      <w:pPr>
        <w:spacing w:after="0"/>
        <w:ind w:left="-513" w:firstLine="513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lastRenderedPageBreak/>
        <w:t>Программа занятий  «Познаю себя и мир» включает в себя следующие  разделы: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 xml:space="preserve">Развитие сенсомоторного обеспечения психических процессов, формирование навыков внимания. 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кинестетических и статических ощущений и восприятий, графических навыков.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тактильно–двигательного восприятия.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 xml:space="preserve">Формирование сенсорных эталонов и развитие конструктивных навыков.  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зрительного восприятия и зрительной памяти.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 xml:space="preserve">Развитие восприятия особых свойств  предметов.  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bCs/>
          <w:sz w:val="28"/>
          <w:szCs w:val="28"/>
          <w:shd w:val="clear" w:color="auto" w:fill="FFFFFF"/>
        </w:rPr>
        <w:t>Я и мои эмоции.</w:t>
      </w:r>
    </w:p>
    <w:p w:rsidR="00B07746" w:rsidRDefault="00B07746" w:rsidP="003C0B0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746">
        <w:rPr>
          <w:rFonts w:ascii="Times New Roman" w:hAnsi="Times New Roman"/>
          <w:sz w:val="28"/>
          <w:szCs w:val="28"/>
        </w:rPr>
        <w:t>Развитие восприятия пространства и времени.</w:t>
      </w:r>
    </w:p>
    <w:p w:rsidR="00B07746" w:rsidRPr="00B07746" w:rsidRDefault="00B07746" w:rsidP="00B07746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07746" w:rsidRPr="00B07746" w:rsidRDefault="00B07746" w:rsidP="00B07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7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217"/>
      </w:tblGrid>
      <w:tr w:rsidR="00B07746" w:rsidRPr="00B07746" w:rsidTr="002C7EFD">
        <w:trPr>
          <w:trHeight w:val="37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Названия разделов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F949DC" w:rsidP="00F949D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07746" w:rsidRPr="00B07746" w:rsidTr="002C7EFD">
        <w:trPr>
          <w:trHeight w:val="37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F949DC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B07746" w:rsidRPr="00B0774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1. Развитие сенсомоторного обеспечения психических процессов, формирование навыков внимания.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2. Развитие кинестетических и статических ощущений и восприятий, графических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3. Развитие тактильно – двигательного восприятия.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4. Формирование сенсорных эталонов и развитие конструктивных навыков.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Раздел 5. Развитие зрительного восприятия и зрительной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6. Развитие восприятия особых свойств предметов.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7. </w:t>
            </w:r>
            <w:r w:rsidRPr="00B0774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Я и мои эмоции.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 xml:space="preserve">Раздел 8. Развитие восприятия пространства и </w:t>
            </w:r>
            <w:r w:rsidRPr="00B07746">
              <w:rPr>
                <w:rFonts w:ascii="Times New Roman" w:hAnsi="Times New Roman"/>
                <w:sz w:val="28"/>
                <w:szCs w:val="28"/>
              </w:rPr>
              <w:lastRenderedPageBreak/>
              <w:t>времени.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46" w:rsidRPr="00B07746" w:rsidTr="002C7EF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746" w:rsidRPr="00B07746" w:rsidRDefault="00B07746" w:rsidP="002C7EF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F949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7746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</w:tc>
      </w:tr>
    </w:tbl>
    <w:p w:rsidR="00B07746" w:rsidRDefault="00B07746" w:rsidP="00A8732D">
      <w:pPr>
        <w:pStyle w:val="Default"/>
        <w:jc w:val="center"/>
        <w:rPr>
          <w:b/>
          <w:bCs/>
          <w:sz w:val="28"/>
          <w:szCs w:val="28"/>
        </w:rPr>
      </w:pPr>
    </w:p>
    <w:p w:rsidR="00F949DC" w:rsidRPr="00F949DC" w:rsidRDefault="00F949DC" w:rsidP="00577F07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Раздел 1.</w:t>
      </w: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F949DC">
        <w:rPr>
          <w:rFonts w:ascii="Times New Roman" w:hAnsi="Times New Roman"/>
          <w:b/>
          <w:sz w:val="28"/>
          <w:szCs w:val="28"/>
        </w:rPr>
        <w:t>«Развитие сенсомоторного обеспечения психических процессов, формирование навыков внимания»</w:t>
      </w:r>
      <w:r w:rsidRPr="00F949DC">
        <w:rPr>
          <w:rFonts w:ascii="Times New Roman" w:hAnsi="Times New Roman"/>
          <w:sz w:val="28"/>
          <w:szCs w:val="28"/>
        </w:rPr>
        <w:t xml:space="preserve"> предполагает решение задач, направленных на стабилизацию и активизацию энергетического потенциала организма, повышение пластичности психических процессов: оптимизация и стабилизация общего тонуса тела, работа с мышечными зажимами и дистониями, формирование базиса подкорково-корковых и межполушарных взаимодействий, формирование навыков внимания и преодоления двигательных стереотипов. 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Работа начинается с выполнения дыхательных упражнений, детей необходимо обучать приёмам массажа и самомассажа. Выполняемые детьми упражнения направлены на расширение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в свою очередь основой для формирования пространственной ориентировки у учащихся.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Раздел 2.</w:t>
      </w: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F949DC">
        <w:rPr>
          <w:rFonts w:ascii="Times New Roman" w:hAnsi="Times New Roman"/>
          <w:b/>
          <w:sz w:val="28"/>
          <w:szCs w:val="28"/>
        </w:rPr>
        <w:t>«Развитие кинестетических и статических ощущений и восприятий, графических навыков»</w:t>
      </w:r>
      <w:r w:rsidRPr="00F949DC">
        <w:rPr>
          <w:rFonts w:ascii="Times New Roman" w:hAnsi="Times New Roman"/>
          <w:sz w:val="28"/>
          <w:szCs w:val="28"/>
        </w:rPr>
        <w:t xml:space="preserve">. В данном разделе продолжается работа по формированию у детей ощущений от различных поз и движений своего тела или отдельных его частей (верхних и нижних конечностей, головы, туловища, др.) в пространстве.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Кинетический фактор (моторная составляющая) является ведущим при осуществлении зрительномоторных, слухомоторных, речемоторных, ритмикомоторных, координационно-моторных факторов. Отклонения в развитии моторики сказываются на динамике не только двигательных навыков, но и мыслительных процессов, формировании речи, письма и др. Важность кинестетического фактора огромна в информировании мозга о состоянии моторных аппаратов в статике и в движении.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Кинестетический фактор тесно связан с осязанием, что влияет на успешность осуществления сложных двигательных комплексов рук, ног, кисти, пальцев, органов артикуляции, глаз и т.д. В чувственном познании осязательно-двигательное восприятие преобладает над зрительным и слуховым. Формирование представлений ребёнка о схеме собственного тела формируется исключительно на кинестетической основе, также сформированные зрительномоторные и вестибулярномоторные координации </w:t>
      </w:r>
      <w:r w:rsidRPr="00F949DC">
        <w:rPr>
          <w:rFonts w:ascii="Times New Roman" w:hAnsi="Times New Roman"/>
          <w:sz w:val="28"/>
          <w:szCs w:val="28"/>
        </w:rPr>
        <w:lastRenderedPageBreak/>
        <w:t xml:space="preserve">служат хорошей основой для формирования речи у детей с нарушениями слуха.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Компенсация отсутствующего</w:t>
      </w:r>
      <w:r>
        <w:rPr>
          <w:rFonts w:ascii="Times New Roman" w:hAnsi="Times New Roman"/>
          <w:sz w:val="28"/>
          <w:szCs w:val="28"/>
        </w:rPr>
        <w:t xml:space="preserve"> слухового контроля у </w:t>
      </w:r>
      <w:r w:rsidR="00890930" w:rsidRPr="00890930">
        <w:rPr>
          <w:rFonts w:ascii="Times New Roman" w:hAnsi="Times New Roman"/>
          <w:sz w:val="28"/>
          <w:szCs w:val="28"/>
        </w:rPr>
        <w:t>слабослышащих и позднооглохших</w:t>
      </w:r>
      <w:r>
        <w:rPr>
          <w:rFonts w:ascii="Times New Roman" w:hAnsi="Times New Roman"/>
          <w:sz w:val="28"/>
          <w:szCs w:val="28"/>
        </w:rPr>
        <w:t xml:space="preserve"> де</w:t>
      </w:r>
      <w:r w:rsidRPr="00F949DC">
        <w:rPr>
          <w:rFonts w:ascii="Times New Roman" w:hAnsi="Times New Roman"/>
          <w:sz w:val="28"/>
          <w:szCs w:val="28"/>
        </w:rPr>
        <w:t xml:space="preserve">тей может совершаться за счет </w:t>
      </w:r>
      <w:r>
        <w:rPr>
          <w:rFonts w:ascii="Times New Roman" w:hAnsi="Times New Roman"/>
          <w:sz w:val="28"/>
          <w:szCs w:val="28"/>
        </w:rPr>
        <w:t>увеличения роли зрительного вос</w:t>
      </w:r>
      <w:r w:rsidRPr="00F949DC">
        <w:rPr>
          <w:rFonts w:ascii="Times New Roman" w:hAnsi="Times New Roman"/>
          <w:sz w:val="28"/>
          <w:szCs w:val="28"/>
        </w:rPr>
        <w:t>приятия и кожной чувствительност</w:t>
      </w:r>
      <w:r>
        <w:rPr>
          <w:rFonts w:ascii="Times New Roman" w:hAnsi="Times New Roman"/>
          <w:sz w:val="28"/>
          <w:szCs w:val="28"/>
        </w:rPr>
        <w:t>и. Большое значение имеет разви</w:t>
      </w:r>
      <w:r w:rsidRPr="00F949DC">
        <w:rPr>
          <w:rFonts w:ascii="Times New Roman" w:hAnsi="Times New Roman"/>
          <w:sz w:val="28"/>
          <w:szCs w:val="28"/>
        </w:rPr>
        <w:t>тие собственно кинестетического контроля  за  качеством движений.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Велика роль двигательных о</w:t>
      </w:r>
      <w:r>
        <w:rPr>
          <w:rFonts w:ascii="Times New Roman" w:hAnsi="Times New Roman"/>
          <w:sz w:val="28"/>
          <w:szCs w:val="28"/>
        </w:rPr>
        <w:t xml:space="preserve">щущений в овладении </w:t>
      </w:r>
      <w:r w:rsidR="00890930" w:rsidRPr="00890930">
        <w:rPr>
          <w:rFonts w:ascii="Times New Roman" w:hAnsi="Times New Roman"/>
          <w:sz w:val="28"/>
          <w:szCs w:val="28"/>
        </w:rPr>
        <w:t>слабослышащи</w:t>
      </w:r>
      <w:r w:rsidR="00890930">
        <w:rPr>
          <w:rFonts w:ascii="Times New Roman" w:hAnsi="Times New Roman"/>
          <w:sz w:val="28"/>
          <w:szCs w:val="28"/>
        </w:rPr>
        <w:t>ми</w:t>
      </w:r>
      <w:r w:rsidR="00890930" w:rsidRPr="00890930">
        <w:rPr>
          <w:rFonts w:ascii="Times New Roman" w:hAnsi="Times New Roman"/>
          <w:sz w:val="28"/>
          <w:szCs w:val="28"/>
        </w:rPr>
        <w:t xml:space="preserve"> и позднооглохши</w:t>
      </w:r>
      <w:r w:rsidR="0089093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устной речью – </w:t>
      </w:r>
      <w:r w:rsidRPr="00F949DC">
        <w:rPr>
          <w:rFonts w:ascii="Times New Roman" w:hAnsi="Times New Roman"/>
          <w:sz w:val="28"/>
          <w:szCs w:val="28"/>
        </w:rPr>
        <w:t xml:space="preserve">они являются для детей и взрослых единственным средством самоконтроля за </w:t>
      </w:r>
      <w:r>
        <w:rPr>
          <w:rFonts w:ascii="Times New Roman" w:hAnsi="Times New Roman"/>
          <w:sz w:val="28"/>
          <w:szCs w:val="28"/>
        </w:rPr>
        <w:t>произношением, поскольку при ис</w:t>
      </w:r>
      <w:r w:rsidRPr="00F949DC">
        <w:rPr>
          <w:rFonts w:ascii="Times New Roman" w:hAnsi="Times New Roman"/>
          <w:sz w:val="28"/>
          <w:szCs w:val="28"/>
        </w:rPr>
        <w:t xml:space="preserve">правлении неправильного произношения </w:t>
      </w:r>
      <w:r w:rsidR="00890930">
        <w:rPr>
          <w:rFonts w:ascii="Times New Roman" w:hAnsi="Times New Roman"/>
          <w:sz w:val="28"/>
          <w:szCs w:val="28"/>
        </w:rPr>
        <w:t>обучающийся с нарушением слуха</w:t>
      </w:r>
      <w:r w:rsidRPr="00F949DC">
        <w:rPr>
          <w:rFonts w:ascii="Times New Roman" w:hAnsi="Times New Roman"/>
          <w:sz w:val="28"/>
          <w:szCs w:val="28"/>
        </w:rPr>
        <w:t xml:space="preserve"> зачастую может опираться только на те ощущения, которые получает от движений артикуляционного аппарата.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Специфические особенности развития двигательных ощущений у детей с недостатками слуха вытекают из структуры нарушения и связаны с отставанием в форм</w:t>
      </w:r>
      <w:r>
        <w:rPr>
          <w:rFonts w:ascii="Times New Roman" w:hAnsi="Times New Roman"/>
          <w:sz w:val="28"/>
          <w:szCs w:val="28"/>
        </w:rPr>
        <w:t>ировании межфункциональных взаи</w:t>
      </w:r>
      <w:r w:rsidRPr="00F949DC">
        <w:rPr>
          <w:rFonts w:ascii="Times New Roman" w:hAnsi="Times New Roman"/>
          <w:sz w:val="28"/>
          <w:szCs w:val="28"/>
        </w:rPr>
        <w:t>модействий.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Таким образом, содержание материала первого и второго разделов являются основой всех занятий. Изученный материал продолжает отрабатываться на каждом занятии в качестве разминки и подготовке к основной деятельности на занятии.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b/>
          <w:sz w:val="28"/>
          <w:szCs w:val="28"/>
        </w:rPr>
        <w:t>Раздел 3.</w:t>
      </w: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F949DC">
        <w:rPr>
          <w:rFonts w:ascii="Times New Roman" w:hAnsi="Times New Roman"/>
          <w:b/>
          <w:sz w:val="28"/>
          <w:szCs w:val="28"/>
        </w:rPr>
        <w:t>«Развитие тактильно–двигательного восприятия»</w:t>
      </w:r>
      <w:r w:rsidRPr="00F949DC">
        <w:rPr>
          <w:rFonts w:ascii="Times New Roman" w:hAnsi="Times New Roman"/>
          <w:sz w:val="28"/>
          <w:szCs w:val="28"/>
        </w:rPr>
        <w:t xml:space="preserve">.  Задания данного раздела способствуют созданию у детей полных представлений об объектах окружающего мира в совокупности всех их свойств, которые невозможно познать только на основе зрительного восприятия. Важно уметь помочь детям научиться различать поверхность предметов на ощупь (мягкий, твёрдый, шершавый, колючий, др.); определять их температурный режим (горячий, холодный, др.); вибрационные качества и возможности. </w:t>
      </w:r>
    </w:p>
    <w:p w:rsidR="00F949DC" w:rsidRPr="00F949DC" w:rsidRDefault="00B72250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50">
        <w:rPr>
          <w:rFonts w:ascii="Times New Roman" w:hAnsi="Times New Roman"/>
          <w:sz w:val="28"/>
          <w:szCs w:val="28"/>
        </w:rPr>
        <w:t>Тактильные ощущения, которые возникают при последовательном ощупывании предмета, выделении его контура (или объёма), поверхности позволяют уточнить знания детей о материалах, их свойствах и качествах, сформировать обобщённое представление о самом объекте. Поскольку формирование ощущений этого вида у слабослышащих детей младшего школьного возраста затруднено, особенно важно соблюдать последовательность в работе (Л.А. Метиева, Э.Я Удалова)</w:t>
      </w:r>
      <w:r w:rsidR="00F949DC" w:rsidRPr="00F949DC">
        <w:rPr>
          <w:rFonts w:ascii="Times New Roman" w:hAnsi="Times New Roman"/>
          <w:sz w:val="28"/>
          <w:szCs w:val="28"/>
        </w:rPr>
        <w:t>: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предметов с различной поверхностью, обучение специальным обследующим движениям (поглаживание, разминание, постукивание, др.),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предметов с контрастными поверхностями с открытыми глазами,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ощупывание отдельных предметов с закрытыми глазами,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lastRenderedPageBreak/>
        <w:t>- ощупывание предметов с контрастными поверхностями с зарытыми глазами, обозначение словом свойств и качеств используемых материалов;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нахождение на ощупь необходимого предмета по описанию свойств и качеств материала, из которого он изготовлен (выбор из 2-х предметов);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- нахождение на ощупь необходимого предмета по описанию свойств и качеств материала, из которого он изготовлен (выбор из 3-5 предметов)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ab/>
        <w:t>Целесообразно использование различных видов деятельности, прямо или косвенно способствующих развитию тактильно-двигательных ощущений: лепка из глины, пластилина, соленого теста, игры с крупной и мелкой мозаикой.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50" w:rsidRPr="00B72250" w:rsidRDefault="00F949DC" w:rsidP="00B7225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b/>
          <w:sz w:val="28"/>
          <w:szCs w:val="28"/>
        </w:rPr>
        <w:t>Раздел 4. «Формирование сенсорных эталонов и развитие конструктивных навыков»</w:t>
      </w:r>
      <w:r w:rsidRPr="00F949DC">
        <w:rPr>
          <w:rFonts w:ascii="Times New Roman" w:hAnsi="Times New Roman"/>
          <w:sz w:val="28"/>
          <w:szCs w:val="28"/>
        </w:rPr>
        <w:t xml:space="preserve">. </w:t>
      </w:r>
      <w:r w:rsidR="00B72250" w:rsidRPr="00B72250">
        <w:rPr>
          <w:rFonts w:ascii="Times New Roman" w:hAnsi="Times New Roman"/>
          <w:sz w:val="28"/>
          <w:szCs w:val="28"/>
        </w:rPr>
        <w:t>Основной задачей раздела является уточнение знаний детей о сенсорных эталонах цвета, формы, величины. С учётом особенностей психофизического развития слабослышащих детей требуется системность и последовательность работы. В работе предусматривается усложнение требований не только к формированию собственно сенсорных эталонов, но и к умению группировать предметы по различным (в том числе и самостоятельно выделенным) нескольким признакам (2-3), составлять сериационные ряды, сравнивать плоскостные и объёмные фигуры, использовать различные приёмы измерения.</w:t>
      </w:r>
    </w:p>
    <w:p w:rsidR="00F949DC" w:rsidRDefault="00B72250" w:rsidP="00B7225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50">
        <w:rPr>
          <w:rFonts w:ascii="Times New Roman" w:hAnsi="Times New Roman"/>
          <w:sz w:val="28"/>
          <w:szCs w:val="28"/>
        </w:rPr>
        <w:t>Решение задач, связанных с конструированием, в этом разделе связано с накоплением большего практического опыта во взаимодействии с предметами и объектами окружающего мира.  Предлагаемый дидактический материал на занятиях способствует формированию и развитию предметно-практической деятельности, мыслительной активности и речи.</w:t>
      </w:r>
    </w:p>
    <w:p w:rsidR="00B72250" w:rsidRPr="00F949DC" w:rsidRDefault="00B72250" w:rsidP="00B7225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b/>
          <w:sz w:val="28"/>
          <w:szCs w:val="28"/>
        </w:rPr>
        <w:t>Раздел 5. «Развитие зрительного восприятия и зрительной памяти»</w:t>
      </w:r>
      <w:r w:rsidRPr="00F949DC">
        <w:rPr>
          <w:rFonts w:ascii="Times New Roman" w:hAnsi="Times New Roman"/>
          <w:sz w:val="28"/>
          <w:szCs w:val="28"/>
        </w:rPr>
        <w:t xml:space="preserve"> обусловлен рядом своеобразных особенностей зрительного восприятия и его значимостью для развития </w:t>
      </w:r>
      <w:r w:rsidR="00B72250" w:rsidRPr="00B72250">
        <w:rPr>
          <w:rFonts w:ascii="Times New Roman" w:hAnsi="Times New Roman"/>
          <w:sz w:val="28"/>
          <w:szCs w:val="28"/>
        </w:rPr>
        <w:t>слабослышащих</w:t>
      </w:r>
      <w:r w:rsidRPr="00F949DC">
        <w:rPr>
          <w:rFonts w:ascii="Times New Roman" w:hAnsi="Times New Roman"/>
          <w:sz w:val="28"/>
          <w:szCs w:val="28"/>
        </w:rPr>
        <w:t xml:space="preserve"> школьников. Наибольшее значение для ко</w:t>
      </w:r>
      <w:r w:rsidR="002C7EFD">
        <w:rPr>
          <w:rFonts w:ascii="Times New Roman" w:hAnsi="Times New Roman"/>
          <w:sz w:val="28"/>
          <w:szCs w:val="28"/>
        </w:rPr>
        <w:t>мпенсации нарушений слуха приоб</w:t>
      </w:r>
      <w:r w:rsidRPr="00F949DC">
        <w:rPr>
          <w:rFonts w:ascii="Times New Roman" w:hAnsi="Times New Roman"/>
          <w:sz w:val="28"/>
          <w:szCs w:val="28"/>
        </w:rPr>
        <w:t>ретает зрительное восприятие. У дет</w:t>
      </w:r>
      <w:r w:rsidR="002C7EFD">
        <w:rPr>
          <w:rFonts w:ascii="Times New Roman" w:hAnsi="Times New Roman"/>
          <w:sz w:val="28"/>
          <w:szCs w:val="28"/>
        </w:rPr>
        <w:t>ей с нару</w:t>
      </w:r>
      <w:r w:rsidRPr="00F949DC">
        <w:rPr>
          <w:rFonts w:ascii="Times New Roman" w:hAnsi="Times New Roman"/>
          <w:sz w:val="28"/>
          <w:szCs w:val="28"/>
        </w:rPr>
        <w:t xml:space="preserve">шениями слуха наблюдается </w:t>
      </w:r>
      <w:r w:rsidR="002C7EFD">
        <w:rPr>
          <w:rFonts w:ascii="Times New Roman" w:hAnsi="Times New Roman"/>
          <w:sz w:val="28"/>
          <w:szCs w:val="28"/>
        </w:rPr>
        <w:t>замедленное по сравнению со слы</w:t>
      </w:r>
      <w:r w:rsidRPr="00F949DC">
        <w:rPr>
          <w:rFonts w:ascii="Times New Roman" w:hAnsi="Times New Roman"/>
          <w:sz w:val="28"/>
          <w:szCs w:val="28"/>
        </w:rPr>
        <w:t>шащими сверстниками узнавание предметов.  Им требуется больше времени для того, чтобы выделить информативные признаки предмета. Еще большие трудности у них возникают при необходимости узнавания знакомых предметов, расположенных в необычн</w:t>
      </w:r>
      <w:r w:rsidR="002C7EFD">
        <w:rPr>
          <w:rFonts w:ascii="Times New Roman" w:hAnsi="Times New Roman"/>
          <w:sz w:val="28"/>
          <w:szCs w:val="28"/>
        </w:rPr>
        <w:t>ом пространственном ракурсе. По мнению исследовате</w:t>
      </w:r>
      <w:r w:rsidRPr="00F949DC">
        <w:rPr>
          <w:rFonts w:ascii="Times New Roman" w:hAnsi="Times New Roman"/>
          <w:sz w:val="28"/>
          <w:szCs w:val="28"/>
        </w:rPr>
        <w:t>лей, это связано с менее подробным анализированием и синтезированием предметов в прошл</w:t>
      </w:r>
      <w:r w:rsidR="002C7EFD">
        <w:rPr>
          <w:rFonts w:ascii="Times New Roman" w:hAnsi="Times New Roman"/>
          <w:sz w:val="28"/>
          <w:szCs w:val="28"/>
        </w:rPr>
        <w:t>ом опыте, с замедленным формиро</w:t>
      </w:r>
      <w:r w:rsidRPr="00F949DC">
        <w:rPr>
          <w:rFonts w:ascii="Times New Roman" w:hAnsi="Times New Roman"/>
          <w:sz w:val="28"/>
          <w:szCs w:val="28"/>
        </w:rPr>
        <w:t xml:space="preserve">ванием у </w:t>
      </w:r>
      <w:r w:rsidR="002C7EFD">
        <w:rPr>
          <w:rFonts w:ascii="Times New Roman" w:hAnsi="Times New Roman"/>
          <w:sz w:val="28"/>
          <w:szCs w:val="28"/>
        </w:rPr>
        <w:t>глухих</w:t>
      </w:r>
      <w:r w:rsidRPr="00F949DC">
        <w:rPr>
          <w:rFonts w:ascii="Times New Roman" w:hAnsi="Times New Roman"/>
          <w:sz w:val="28"/>
          <w:szCs w:val="28"/>
        </w:rPr>
        <w:t xml:space="preserve"> детей произвольности процесса восприятия.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Зрительное восприятие форм</w:t>
      </w:r>
      <w:r w:rsidR="002C7EFD">
        <w:rPr>
          <w:rFonts w:ascii="Times New Roman" w:hAnsi="Times New Roman"/>
          <w:sz w:val="28"/>
          <w:szCs w:val="28"/>
        </w:rPr>
        <w:t>ы предметов складывается в прак</w:t>
      </w:r>
      <w:r w:rsidRPr="00F949DC">
        <w:rPr>
          <w:rFonts w:ascii="Times New Roman" w:hAnsi="Times New Roman"/>
          <w:sz w:val="28"/>
          <w:szCs w:val="28"/>
        </w:rPr>
        <w:t>тической предметно-манипулят</w:t>
      </w:r>
      <w:r w:rsidR="002C7EFD">
        <w:rPr>
          <w:rFonts w:ascii="Times New Roman" w:hAnsi="Times New Roman"/>
          <w:sz w:val="28"/>
          <w:szCs w:val="28"/>
        </w:rPr>
        <w:t>ивной деятельности детей при од</w:t>
      </w:r>
      <w:r w:rsidRPr="00F949DC">
        <w:rPr>
          <w:rFonts w:ascii="Times New Roman" w:hAnsi="Times New Roman"/>
          <w:sz w:val="28"/>
          <w:szCs w:val="28"/>
        </w:rPr>
        <w:t>новременном овладении соответствующими обозначениями.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lastRenderedPageBreak/>
        <w:t>При работе над зрительным восприятием следует уделять внимание точности восприятия предметов как в привычных, так и в изменённых условиях (новый ракурс предмета), описанию рассматриваемых объектов; оно не формируется без специального обучения.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При этом следует отметить, что несформированность зрительного восприятия зачастую заключается в том, что это дефицит не только отдельно зрительной или моторной функции, а дефицит (несформированность) интегрированного взаимодействия этих функций.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 </w:t>
      </w:r>
      <w:r w:rsidRPr="002C7EFD">
        <w:rPr>
          <w:rFonts w:ascii="Times New Roman" w:hAnsi="Times New Roman"/>
          <w:b/>
          <w:sz w:val="28"/>
          <w:szCs w:val="28"/>
        </w:rPr>
        <w:t>Раздел 6. «Развитие восприятия особых свойств предметов»</w:t>
      </w:r>
      <w:r w:rsidRPr="00F949DC">
        <w:rPr>
          <w:rFonts w:ascii="Times New Roman" w:hAnsi="Times New Roman"/>
          <w:sz w:val="28"/>
          <w:szCs w:val="28"/>
        </w:rPr>
        <w:t xml:space="preserve">. В данном разделе знакомство с окружающими предметами происходит в ракурсе его особых свойств, которые можно получить с помощью осязания, обоняния, вкусовых качеств, барических ощущений.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Кожные ощущения и восприя</w:t>
      </w:r>
      <w:r w:rsidR="002C7EFD">
        <w:rPr>
          <w:rFonts w:ascii="Times New Roman" w:hAnsi="Times New Roman"/>
          <w:sz w:val="28"/>
          <w:szCs w:val="28"/>
        </w:rPr>
        <w:t>тия возникают при непосредствен</w:t>
      </w:r>
      <w:r w:rsidRPr="00F949DC">
        <w:rPr>
          <w:rFonts w:ascii="Times New Roman" w:hAnsi="Times New Roman"/>
          <w:sz w:val="28"/>
          <w:szCs w:val="28"/>
        </w:rPr>
        <w:t>ном контакте предмета с кожей, к ним относятся тактильные, вибрационные, температурные, болевые. Из всех видов кожных ощущений для компенсации н</w:t>
      </w:r>
      <w:r w:rsidR="002C7EFD">
        <w:rPr>
          <w:rFonts w:ascii="Times New Roman" w:hAnsi="Times New Roman"/>
          <w:sz w:val="28"/>
          <w:szCs w:val="28"/>
        </w:rPr>
        <w:t>арушений слуха наибольшее значе</w:t>
      </w:r>
      <w:r w:rsidRPr="00F949DC">
        <w:rPr>
          <w:rFonts w:ascii="Times New Roman" w:hAnsi="Times New Roman"/>
          <w:sz w:val="28"/>
          <w:szCs w:val="28"/>
        </w:rPr>
        <w:t>ние приобретают вибрационные ощущения.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Колебания вибрирующих п</w:t>
      </w:r>
      <w:r w:rsidR="002C7EFD">
        <w:rPr>
          <w:rFonts w:ascii="Times New Roman" w:hAnsi="Times New Roman"/>
          <w:sz w:val="28"/>
          <w:szCs w:val="28"/>
        </w:rPr>
        <w:t>редметов распространяются в воз</w:t>
      </w:r>
      <w:r w:rsidRPr="00F949DC">
        <w:rPr>
          <w:rFonts w:ascii="Times New Roman" w:hAnsi="Times New Roman"/>
          <w:sz w:val="28"/>
          <w:szCs w:val="28"/>
        </w:rPr>
        <w:t>душной среде, передаются через твердые тела и жидкость. В том случае, когда человек не прикас</w:t>
      </w:r>
      <w:r w:rsidR="002C7EFD">
        <w:rPr>
          <w:rFonts w:ascii="Times New Roman" w:hAnsi="Times New Roman"/>
          <w:sz w:val="28"/>
          <w:szCs w:val="28"/>
        </w:rPr>
        <w:t>ается непосредственно к источни</w:t>
      </w:r>
      <w:r w:rsidRPr="00F949DC">
        <w:rPr>
          <w:rFonts w:ascii="Times New Roman" w:hAnsi="Times New Roman"/>
          <w:sz w:val="28"/>
          <w:szCs w:val="28"/>
        </w:rPr>
        <w:t>ку вибраций, а воспринимает их через передающую среду — пол, воздух и т.п., вибрационные ощущения дают возможность судить о явлениях, удаленных от человека. При нарушениях слуха это очень важно, поскольку человек</w:t>
      </w:r>
      <w:r w:rsidR="00B72250">
        <w:rPr>
          <w:rFonts w:ascii="Times New Roman" w:hAnsi="Times New Roman"/>
          <w:sz w:val="28"/>
          <w:szCs w:val="28"/>
        </w:rPr>
        <w:t xml:space="preserve"> с нарушением слуха</w:t>
      </w:r>
      <w:r w:rsidRPr="00F949DC">
        <w:rPr>
          <w:rFonts w:ascii="Times New Roman" w:hAnsi="Times New Roman"/>
          <w:sz w:val="28"/>
          <w:szCs w:val="28"/>
        </w:rPr>
        <w:t xml:space="preserve"> лишен одного из важнейших дистантных каналов приема информации.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Вибрационная чувствительность может оказать заметную помощь в познании и в тех случаях, когда у людей имеются остатки слуха. Это объясняется тем, что для</w:t>
      </w:r>
      <w:r w:rsidR="002C7EFD">
        <w:rPr>
          <w:rFonts w:ascii="Times New Roman" w:hAnsi="Times New Roman"/>
          <w:sz w:val="28"/>
          <w:szCs w:val="28"/>
        </w:rPr>
        <w:t xml:space="preserve"> возникновения вибрационных ощу</w:t>
      </w:r>
      <w:r w:rsidRPr="00F949DC">
        <w:rPr>
          <w:rFonts w:ascii="Times New Roman" w:hAnsi="Times New Roman"/>
          <w:sz w:val="28"/>
          <w:szCs w:val="28"/>
        </w:rPr>
        <w:t>щений могут быть достаточны</w:t>
      </w:r>
      <w:r w:rsidR="002C7EFD">
        <w:rPr>
          <w:rFonts w:ascii="Times New Roman" w:hAnsi="Times New Roman"/>
          <w:sz w:val="28"/>
          <w:szCs w:val="28"/>
        </w:rPr>
        <w:t>ми воздействия меньшей интенсив</w:t>
      </w:r>
      <w:r w:rsidRPr="00F949DC">
        <w:rPr>
          <w:rFonts w:ascii="Times New Roman" w:hAnsi="Times New Roman"/>
          <w:sz w:val="28"/>
          <w:szCs w:val="28"/>
        </w:rPr>
        <w:t>ности, чем те, которые необходимы для возникновения слуховых ощущений при пораженном слухе.</w:t>
      </w:r>
      <w:r w:rsidR="002C7EFD">
        <w:rPr>
          <w:rFonts w:ascii="Times New Roman" w:hAnsi="Times New Roman"/>
          <w:sz w:val="28"/>
          <w:szCs w:val="28"/>
        </w:rPr>
        <w:t xml:space="preserve"> Но для того, чтобы дети с нару</w:t>
      </w:r>
      <w:r w:rsidRPr="00F949DC">
        <w:rPr>
          <w:rFonts w:ascii="Times New Roman" w:hAnsi="Times New Roman"/>
          <w:sz w:val="28"/>
          <w:szCs w:val="28"/>
        </w:rPr>
        <w:t>шениями слуха могли исполь</w:t>
      </w:r>
      <w:r w:rsidR="002C7EFD">
        <w:rPr>
          <w:rFonts w:ascii="Times New Roman" w:hAnsi="Times New Roman"/>
          <w:sz w:val="28"/>
          <w:szCs w:val="28"/>
        </w:rPr>
        <w:t>зовать вибрационную чувствитель</w:t>
      </w:r>
      <w:r w:rsidRPr="00F949DC">
        <w:rPr>
          <w:rFonts w:ascii="Times New Roman" w:hAnsi="Times New Roman"/>
          <w:sz w:val="28"/>
          <w:szCs w:val="28"/>
        </w:rPr>
        <w:t>ность как средство познания, требуется специальная работа.</w:t>
      </w:r>
    </w:p>
    <w:p w:rsidR="00233959" w:rsidRPr="00F949DC" w:rsidRDefault="00233959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959">
        <w:rPr>
          <w:rFonts w:ascii="Times New Roman" w:hAnsi="Times New Roman"/>
          <w:sz w:val="28"/>
          <w:szCs w:val="28"/>
        </w:rPr>
        <w:t>Развитие вибрационной чув</w:t>
      </w:r>
      <w:r>
        <w:rPr>
          <w:rFonts w:ascii="Times New Roman" w:hAnsi="Times New Roman"/>
          <w:sz w:val="28"/>
          <w:szCs w:val="28"/>
        </w:rPr>
        <w:t>ствительности имеет большое зна</w:t>
      </w:r>
      <w:r w:rsidRPr="00233959">
        <w:rPr>
          <w:rFonts w:ascii="Times New Roman" w:hAnsi="Times New Roman"/>
          <w:sz w:val="28"/>
          <w:szCs w:val="28"/>
        </w:rPr>
        <w:t>чение для овладения устной р</w:t>
      </w:r>
      <w:r>
        <w:rPr>
          <w:rFonts w:ascii="Times New Roman" w:hAnsi="Times New Roman"/>
          <w:sz w:val="28"/>
          <w:szCs w:val="28"/>
        </w:rPr>
        <w:t>ечью, ее восприятия и произноше</w:t>
      </w:r>
      <w:r w:rsidRPr="00233959">
        <w:rPr>
          <w:rFonts w:ascii="Times New Roman" w:hAnsi="Times New Roman"/>
          <w:sz w:val="28"/>
          <w:szCs w:val="28"/>
        </w:rPr>
        <w:t>ния. Некоторые из вибраций, возникающих при произнесении слов, улавливаются слабослышащим ребенком при прикладывании ладони к шее говорящего, при поднесении ладони ко рту, при использовании специальных технических средств, включающих вибратор. При этом слабослышащие дети лучше воспринимают такие компоненты речи, как темп, ритм и ударение. Вибрационные ощущения помогают глухому осуществлять контроль за собственным произношением.</w:t>
      </w:r>
    </w:p>
    <w:p w:rsidR="00233959" w:rsidRDefault="00233959" w:rsidP="00F949DC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EFD">
        <w:rPr>
          <w:rFonts w:ascii="Times New Roman" w:hAnsi="Times New Roman"/>
          <w:b/>
          <w:sz w:val="28"/>
          <w:szCs w:val="28"/>
        </w:rPr>
        <w:lastRenderedPageBreak/>
        <w:t>Раздел 7. «Я и мои эмоции»</w:t>
      </w:r>
      <w:r w:rsidRPr="00F949DC">
        <w:rPr>
          <w:rFonts w:ascii="Times New Roman" w:hAnsi="Times New Roman"/>
          <w:sz w:val="28"/>
          <w:szCs w:val="28"/>
        </w:rPr>
        <w:t xml:space="preserve">. Основная цель раздела – научить распознавать ребенка собственные и чужие эмоции, осознавать их значение и смысл. Ориентировать учащихся на осознание роли эмоций в общении, расширить эмоциональный словарь общения учащихся, развивать способность к сопереживанию, умение выражать эмоции и чувства. Развивать экспрессивные способности, умение действовать согласованно, дать понятие «конфликт», «контакт», содействовать развитию реалистичных самооценки и самовосприятию, взаимодействию со сверстниками и взрослыми через совместную игровую или учебную деятельность, способность договариваться и учитывать интересы других, сдерживает свои эмоции. Знакомство с вербальными и невербальными изобразительными средствами, развитие умения выражать свои чувства и впечатления. Помощь детям в осознании качеств своего характера, а также ценности психологических знаний для школьной и повседневной жизни. 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9DC" w:rsidRPr="00F949DC" w:rsidRDefault="002C7EFD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49DC" w:rsidRPr="002C7EFD">
        <w:rPr>
          <w:rFonts w:ascii="Times New Roman" w:hAnsi="Times New Roman"/>
          <w:b/>
          <w:sz w:val="28"/>
          <w:szCs w:val="28"/>
        </w:rPr>
        <w:t>Раздел 8. «Развитие восприятия пространства и времени»</w:t>
      </w:r>
      <w:r w:rsidR="00F949DC" w:rsidRPr="00F949DC">
        <w:rPr>
          <w:rFonts w:ascii="Times New Roman" w:hAnsi="Times New Roman"/>
          <w:sz w:val="28"/>
          <w:szCs w:val="28"/>
        </w:rPr>
        <w:t>. Работа по данному разделу имеет огромное значение для организации учебного процесса в целом. Затруднения пространственной и временной ориентировки проявляются во всех видах детской деятельности.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ab/>
        <w:t>Формирование пространственных представлений связано с использованием разных систем ориентации в пространстве (видимом и воображаемом) и проходит ряд этапов: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1) освоение телесного пространства;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2) освоение внешнего пространства;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3) работа с графическими схемами.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Работа начинается с ориентации в схеме собственного тела. На начальном этапе работы важно научить пользоваться ребенка системой внешних опор, маркеров, которые заставили бы его буквально убедиться в том, что существует правая и левая сторона, верх и низ и это неизменно. При обучении обязательно маркировка его левой руки с помощью цветной веревочки, ленточки, браслета, такие же ориентиры необходимы для определения постоянства понятий «вперед», «назад», «вверх», «вниз». Обучение предполагает совместное выполнение упражнений перед зеркалом.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Освоение внешнего пространства начинается с освоения движений в разных зонах пространства: нижней, средней, верхней. Этому способствуют различные игры с мячом и игры с движениями. После выработки навыка ориентации относительно себя осуществляется переход к ориентации других объектов относительно друг друга и себя относительно других объектов. Большие затруднения вызывает у детей знакомство со схемой тела человека, стоящего напротив, поэтому требуется длительная практическая отработка данного навыка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Важное место в обучении детей занимает ориентировка в пространстве листа и на поверхности парты. С первых дней пребыван</w:t>
      </w:r>
      <w:r w:rsidR="002C7EFD">
        <w:rPr>
          <w:rFonts w:ascii="Times New Roman" w:hAnsi="Times New Roman"/>
          <w:sz w:val="28"/>
          <w:szCs w:val="28"/>
        </w:rPr>
        <w:t xml:space="preserve">ия в школе ученикам </w:t>
      </w:r>
      <w:r w:rsidR="002C7EFD">
        <w:rPr>
          <w:rFonts w:ascii="Times New Roman" w:hAnsi="Times New Roman"/>
          <w:sz w:val="28"/>
          <w:szCs w:val="28"/>
        </w:rPr>
        <w:lastRenderedPageBreak/>
        <w:t>даются поня</w:t>
      </w:r>
      <w:r w:rsidRPr="00F949DC">
        <w:rPr>
          <w:rFonts w:ascii="Times New Roman" w:hAnsi="Times New Roman"/>
          <w:sz w:val="28"/>
          <w:szCs w:val="28"/>
        </w:rPr>
        <w:t>тия о разных сторонах, углах и частях листа, идет обучение ориентировке на плоскости листа. В процессе коррекционных занятий эти понятия закрепляются через выполнение различных заданий (расположение фишек, геометрических фигур на листе бумаги по инструкции педагога, перемещение их в пространстве листа /парты).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Работа по развитию пространственных схем начинается с формирования ориентировки «на местности», затем на листе бумаги и графического воспроизведения направлений. Работа с пространственными схемами и диктантами интегрирует работу всех анализаторов, способствуя общему развитию ребенка с нарушениями слуха.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   В процессе специально организованной планомерной и последовательной работы на занятиях у детей происходит формирование временных понятий и представлений. Понятие «время» - сложная категория, поскольку восприятие времени больше опирается не на реальные представления, а на определение того, что можно сделать за тот или иной временной интервал. Ещё сложнее формируются у детей представления о последовательности основных жизненных событий и их продолжительности. Данная работа очень тесно связана с событиями реальной жизни ребенка и является пропедевтической при знакомстве с конкретными временными понятиями. Практические упражнения, дидактические игры, наблюдения за сменой деятельности дают возможность детям переживать конкретные временные отрезки, графически отражать их на календарях и моделях.</w:t>
      </w:r>
    </w:p>
    <w:p w:rsidR="00F949DC" w:rsidRP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 xml:space="preserve">Все разделы курса коррекционно-развивающих занятий взаимосвязаны. На каждом занятии решается большой круг коррекционно-развивающих задач. Через все разделы программы обязательным является постепенное усложнение требований к речевому сопровождению деятельности учащихся, к самостоятельному выполнению заданий. </w:t>
      </w:r>
    </w:p>
    <w:p w:rsidR="00F949DC" w:rsidRDefault="00F949DC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DC">
        <w:rPr>
          <w:rFonts w:ascii="Times New Roman" w:hAnsi="Times New Roman"/>
          <w:sz w:val="28"/>
          <w:szCs w:val="28"/>
        </w:rPr>
        <w:t>Курс имеет безоценочную систему прохождения материала, но эмоциональная оценка и рефлексия деятельности присутствует на каждом занятии.</w:t>
      </w:r>
    </w:p>
    <w:p w:rsidR="00577F07" w:rsidRDefault="00577F07" w:rsidP="00F949D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F07" w:rsidRPr="00577F07" w:rsidRDefault="00577F07" w:rsidP="00577F07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УМК. Информация об используемом учебно-методическом комплекте (учебник, учебное пособие и др.).</w:t>
      </w:r>
    </w:p>
    <w:p w:rsidR="00577F07" w:rsidRPr="00577F07" w:rsidRDefault="00577F07" w:rsidP="00577F07">
      <w:pPr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sz w:val="28"/>
          <w:szCs w:val="28"/>
        </w:rPr>
        <w:t>Учебников и учебных пособий по программе, которые входили бы в федеральный перечень рекомендуемой литературы, нет.</w:t>
      </w:r>
    </w:p>
    <w:p w:rsidR="00577F07" w:rsidRPr="00577F07" w:rsidRDefault="00577F07" w:rsidP="00577F07">
      <w:pPr>
        <w:jc w:val="center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Учебно-методические средства, материально-техническое оснащение образовательного процесса.</w:t>
      </w:r>
    </w:p>
    <w:p w:rsidR="00577F07" w:rsidRPr="00577F07" w:rsidRDefault="00577F07" w:rsidP="003C0B06">
      <w:pPr>
        <w:pStyle w:val="ae"/>
        <w:numPr>
          <w:ilvl w:val="0"/>
          <w:numId w:val="35"/>
        </w:numPr>
        <w:spacing w:after="0"/>
        <w:jc w:val="both"/>
        <w:rPr>
          <w:snapToGrid w:val="0"/>
          <w:sz w:val="28"/>
          <w:szCs w:val="28"/>
        </w:rPr>
      </w:pPr>
      <w:r w:rsidRPr="00577F07">
        <w:rPr>
          <w:sz w:val="28"/>
          <w:szCs w:val="28"/>
        </w:rPr>
        <w:t>Аржакаева Т.А., Вачков И.В., Попова А.Х. Психологическая азбука. Начальная школа (первый год обучения). Под ред. И.В. Вачкова. М.;2003г.</w:t>
      </w:r>
    </w:p>
    <w:p w:rsidR="00577F07" w:rsidRPr="00577F07" w:rsidRDefault="00577F07" w:rsidP="003C0B06">
      <w:pPr>
        <w:pStyle w:val="ad"/>
        <w:numPr>
          <w:ilvl w:val="0"/>
          <w:numId w:val="35"/>
        </w:numPr>
        <w:spacing w:after="0" w:afterAutospacing="0"/>
        <w:ind w:right="74"/>
        <w:jc w:val="both"/>
        <w:rPr>
          <w:sz w:val="28"/>
          <w:szCs w:val="28"/>
        </w:rPr>
      </w:pPr>
      <w:r w:rsidRPr="00577F07">
        <w:rPr>
          <w:sz w:val="28"/>
          <w:szCs w:val="28"/>
        </w:rPr>
        <w:lastRenderedPageBreak/>
        <w:t>Аржакаева Т.А., Вачков И.В., Попова А.Х. Психологическая азбука. Начальная школа (второй год обучения). Под ред. И.В. Вачкова. М.;2004г.</w:t>
      </w:r>
    </w:p>
    <w:p w:rsidR="00577F07" w:rsidRPr="00577F07" w:rsidRDefault="00577F07" w:rsidP="003C0B06">
      <w:pPr>
        <w:pStyle w:val="ae"/>
        <w:numPr>
          <w:ilvl w:val="0"/>
          <w:numId w:val="35"/>
        </w:numPr>
        <w:spacing w:after="0"/>
        <w:jc w:val="both"/>
        <w:rPr>
          <w:snapToGrid w:val="0"/>
          <w:sz w:val="28"/>
          <w:szCs w:val="28"/>
        </w:rPr>
      </w:pPr>
      <w:r w:rsidRPr="00577F07">
        <w:rPr>
          <w:sz w:val="28"/>
          <w:szCs w:val="28"/>
        </w:rPr>
        <w:t xml:space="preserve">Козлова О.Н., Курдвановская Н.В., Опарина С.А. и др. Коррекционно-развивающая программа для детей младшего школьного возраста с множественными проблемами в развитии (на примере специальной коррекционной общеобразовательной школы 1-2 вида) </w:t>
      </w:r>
      <w:r w:rsidRPr="00577F07">
        <w:rPr>
          <w:snapToGrid w:val="0"/>
          <w:sz w:val="28"/>
          <w:szCs w:val="28"/>
        </w:rPr>
        <w:t>// Коррекционная педагогика. 2006. - № 5. – С. 40-55.</w:t>
      </w:r>
    </w:p>
    <w:p w:rsidR="00577F07" w:rsidRPr="00577F07" w:rsidRDefault="00577F07" w:rsidP="003C0B0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position w:val="2"/>
          <w:sz w:val="28"/>
          <w:szCs w:val="28"/>
        </w:rPr>
        <w:t>Коррекция сенсорного и интеллектуального развития младших школьников с нарушением слуха. Учебно-методическое пособие. / Под ред. И.А.Михаленковой. Спб., 2003.</w:t>
      </w:r>
    </w:p>
    <w:p w:rsidR="00577F07" w:rsidRPr="00577F07" w:rsidRDefault="00577F07" w:rsidP="003C0B0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577F07">
        <w:rPr>
          <w:rFonts w:ascii="Times New Roman" w:hAnsi="Times New Roman"/>
          <w:bCs/>
          <w:color w:val="000000"/>
          <w:sz w:val="28"/>
          <w:szCs w:val="28"/>
        </w:rPr>
        <w:t xml:space="preserve">Метиева Л.А. Развитие сенсорной сферы детей: пособие для учителей специальных  специальных (коррекционных) образовательных учреждений </w:t>
      </w:r>
      <w:r w:rsidRPr="00577F07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577F07">
        <w:rPr>
          <w:rFonts w:ascii="Times New Roman" w:hAnsi="Times New Roman"/>
          <w:bCs/>
          <w:sz w:val="28"/>
          <w:szCs w:val="28"/>
        </w:rPr>
        <w:t xml:space="preserve"> вида/ Л.А. Метиева, Э.Я. Удалова. – М., 2009.</w:t>
      </w:r>
    </w:p>
    <w:p w:rsidR="00577F07" w:rsidRPr="00577F07" w:rsidRDefault="00577F07" w:rsidP="003C0B0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position w:val="2"/>
          <w:sz w:val="28"/>
          <w:szCs w:val="28"/>
        </w:rPr>
        <w:t>Речицкая Е.Г. Развитие младших школьников с нарушенным слухом в процессе внеклассной работы: пособие для учителя-дефектолога. М., 2005.</w:t>
      </w:r>
    </w:p>
    <w:p w:rsidR="00577F07" w:rsidRPr="00577F07" w:rsidRDefault="00577F07" w:rsidP="003C0B0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F07">
        <w:rPr>
          <w:rFonts w:ascii="Times New Roman" w:hAnsi="Times New Roman"/>
          <w:position w:val="2"/>
          <w:sz w:val="28"/>
          <w:szCs w:val="28"/>
        </w:rPr>
        <w:t>Речицкая Е.Г., Пархалина Е.В. Готовность слабослышащих дошкольников к обучению в школе. М., 2000.</w:t>
      </w:r>
    </w:p>
    <w:p w:rsidR="00577F07" w:rsidRPr="00577F07" w:rsidRDefault="00577F07" w:rsidP="003C0B06">
      <w:pPr>
        <w:pStyle w:val="ae"/>
        <w:numPr>
          <w:ilvl w:val="0"/>
          <w:numId w:val="35"/>
        </w:numPr>
        <w:spacing w:after="0"/>
        <w:jc w:val="both"/>
        <w:rPr>
          <w:snapToGrid w:val="0"/>
          <w:sz w:val="28"/>
          <w:szCs w:val="28"/>
        </w:rPr>
      </w:pPr>
      <w:r w:rsidRPr="00577F07">
        <w:rPr>
          <w:sz w:val="28"/>
          <w:szCs w:val="28"/>
        </w:rPr>
        <w:t>Богданова Т.Г. Сурдопсихология. М., 2002.</w:t>
      </w:r>
    </w:p>
    <w:p w:rsidR="00F949DC" w:rsidRDefault="00F949DC" w:rsidP="00F031A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DD" w:rsidRDefault="005763DD" w:rsidP="005763D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821D23">
        <w:rPr>
          <w:rFonts w:ascii="Times New Roman" w:hAnsi="Times New Roman"/>
          <w:b/>
          <w:color w:val="000000"/>
          <w:sz w:val="28"/>
          <w:szCs w:val="28"/>
          <w:u w:color="000000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 xml:space="preserve"> коррекционного курса </w:t>
      </w:r>
    </w:p>
    <w:p w:rsidR="005763DD" w:rsidRPr="00821D23" w:rsidRDefault="005763DD" w:rsidP="005763D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>«Познаю себя и мир» (</w:t>
      </w:r>
      <w:r w:rsidRPr="005763DD">
        <w:rPr>
          <w:rFonts w:ascii="Times New Roman" w:hAnsi="Times New Roman"/>
          <w:b/>
          <w:color w:val="000000"/>
          <w:sz w:val="28"/>
          <w:szCs w:val="28"/>
          <w:u w:color="000000"/>
        </w:rPr>
        <w:t>подгрупповые занятия с педагогом-психологом</w:t>
      </w:r>
      <w:r>
        <w:rPr>
          <w:rFonts w:ascii="Times New Roman" w:hAnsi="Times New Roman"/>
          <w:b/>
          <w:color w:val="000000"/>
          <w:sz w:val="28"/>
          <w:szCs w:val="28"/>
          <w:u w:color="000000"/>
        </w:rPr>
        <w:t>)</w:t>
      </w:r>
    </w:p>
    <w:p w:rsidR="00577F07" w:rsidRDefault="00577F07" w:rsidP="00F031A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EFD" w:rsidRPr="002C7EFD" w:rsidRDefault="002C7EFD" w:rsidP="002C7EFD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C7EFD">
        <w:rPr>
          <w:rFonts w:ascii="Times New Roman" w:hAnsi="Times New Roman"/>
          <w:b/>
          <w:sz w:val="28"/>
          <w:szCs w:val="28"/>
          <w:lang w:eastAsia="en-US"/>
        </w:rPr>
        <w:t>Календарно-тематическое планирование 1 класс (33 ч</w:t>
      </w:r>
      <w:r w:rsidR="00577F07">
        <w:rPr>
          <w:rFonts w:ascii="Times New Roman" w:hAnsi="Times New Roman"/>
          <w:b/>
          <w:sz w:val="28"/>
          <w:szCs w:val="28"/>
          <w:lang w:eastAsia="en-US"/>
        </w:rPr>
        <w:t>аса</w:t>
      </w:r>
      <w:r w:rsidRPr="002C7EFD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24"/>
        <w:gridCol w:w="1661"/>
        <w:gridCol w:w="1360"/>
      </w:tblGrid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сенсомоторного обеспечения психических процессов, формирование навыков внимания</w:t>
            </w:r>
            <w:r w:rsidRPr="002C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– 8 часов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</w:rPr>
              <w:t>Дыхательные упражнения.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Формирование ощущений от различных поз тела, </w:t>
            </w:r>
            <w:r w:rsidRPr="002C7E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чувства равновесия и правильной осанки.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правой и левой сторон тела, правой и левой руки, правой и левой ноги.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Движение и позы головы по показу.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точности движений.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 - 8 часов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умения сохранять равновесие.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Выразительность движений.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мелкой моторики пальцев и руки.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с пальчиковыми тренажерами.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владения письменными принадлежностями (карандашом, ручкой).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Обводка по трафарету.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Обводка по контуру, закрашивание и простые виды штриховки.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bCs/>
                <w:color w:val="000000"/>
                <w:w w:val="88"/>
                <w:sz w:val="24"/>
                <w:szCs w:val="24"/>
              </w:rPr>
              <w:t>3-я четверть (9 ч.)</w:t>
            </w:r>
            <w:r w:rsidRPr="002C7E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тактильно–двигательного восприятия - 4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величины предмета.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плоскостных фигур и объёмных предметов.</w:t>
            </w:r>
            <w:r w:rsidRPr="002C7EFD">
              <w:rPr>
                <w:rFonts w:ascii="Times New Roman" w:hAnsi="Times New Roman"/>
              </w:rPr>
              <w:tab/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величины и веса предметов, различных качеств поверхности.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в раскатывании соленого теста. Лепка «Угощение».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3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Выделение признака формы предмета; обозначение формы предмета словом. Группировка предметов и их изображений по форме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предметов по величине (большой - маленький). Различение и обозначение основных цветов.</w:t>
            </w:r>
            <w:r w:rsidRPr="002C7EFD">
              <w:rPr>
                <w:rFonts w:ascii="Times New Roman" w:hAnsi="Times New Roman"/>
              </w:rPr>
              <w:tab/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 и зрительной памяти – 2 часа.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Формирование навыков зрительного анализа и синтеза.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Нахождение отличительных и общих признаков 2-х предметов, сюжетных картинок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4-я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особых свойств предметов – 2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осязания (температурные ощущения), обозначение словом. Вкусовые ощущения.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обоняния. Барические ощущения (восприятие чувства тяжести).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 и мои эмоции» - 4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такое эмоции? Какие бывают эмоции?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я знаю о своих эмоциях?</w:t>
            </w:r>
            <w:r w:rsidRPr="002C7EFD">
              <w:rPr>
                <w:rFonts w:ascii="Times New Roman" w:hAnsi="Times New Roman"/>
              </w:rPr>
              <w:tab/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пространства и времени – 2 часа</w:t>
            </w: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Ориентировка на листе бумаги и поверхности парты. Ориентировка в помещении: усвоение понятий близко, ближе – далеко, дальше.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Последовательность событий (смена времени года). Понятия «вчера», «сегодня», «завтра». Сутки. Части суток.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324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</w:rPr>
            </w:pPr>
            <w:r w:rsidRPr="002C7E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661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360" w:type="dxa"/>
          </w:tcPr>
          <w:p w:rsidR="002C7EFD" w:rsidRPr="002C7EFD" w:rsidRDefault="002C7EFD" w:rsidP="002C7E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F07" w:rsidRDefault="00577F07" w:rsidP="00577F07">
      <w:pPr>
        <w:outlineLvl w:val="0"/>
        <w:rPr>
          <w:rFonts w:ascii="Times New Roman" w:hAnsi="Times New Roman"/>
          <w:sz w:val="28"/>
          <w:szCs w:val="28"/>
        </w:rPr>
      </w:pPr>
    </w:p>
    <w:p w:rsidR="00233959" w:rsidRDefault="00233959" w:rsidP="00577F0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7EFD" w:rsidRPr="00577F07" w:rsidRDefault="002C7EFD" w:rsidP="00577F0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lastRenderedPageBreak/>
        <w:t>Кален</w:t>
      </w:r>
      <w:r w:rsidR="00577F07" w:rsidRPr="00577F07">
        <w:rPr>
          <w:rFonts w:ascii="Times New Roman" w:hAnsi="Times New Roman"/>
          <w:b/>
          <w:sz w:val="28"/>
          <w:szCs w:val="28"/>
        </w:rPr>
        <w:t xml:space="preserve">дарно-тематическое планирование </w:t>
      </w:r>
      <w:r w:rsidR="00577F07">
        <w:rPr>
          <w:rFonts w:ascii="Times New Roman" w:hAnsi="Times New Roman"/>
          <w:b/>
          <w:sz w:val="28"/>
          <w:szCs w:val="28"/>
        </w:rPr>
        <w:t>2 класс (</w:t>
      </w:r>
      <w:r w:rsidRPr="00577F07">
        <w:rPr>
          <w:rFonts w:ascii="Times New Roman" w:hAnsi="Times New Roman"/>
          <w:b/>
          <w:sz w:val="28"/>
          <w:szCs w:val="28"/>
        </w:rPr>
        <w:t>34 ч</w:t>
      </w:r>
      <w:r w:rsidR="00577F07">
        <w:rPr>
          <w:rFonts w:ascii="Times New Roman" w:hAnsi="Times New Roman"/>
          <w:b/>
          <w:sz w:val="28"/>
          <w:szCs w:val="28"/>
        </w:rPr>
        <w:t>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56"/>
        <w:gridCol w:w="1804"/>
        <w:gridCol w:w="1085"/>
      </w:tblGrid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1-я четверть (8 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сенсомоторного обеспечения психических процессов, формирование навыков внимания</w:t>
            </w:r>
            <w:r w:rsidRPr="002C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– 3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Дыхательные упражнения. Формирование ощущений от статических и динамических поз различных частей тела; вербализация собственных ощущений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Движение и позы головы по показу; вербализация собственных ощущений. Развитие точности движений.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Обучение целенаправленным действиям и движениям.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 - 5 часов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на воспроизведение статики движений</w:t>
            </w:r>
            <w:r w:rsidRPr="002C7EFD"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на развитие динамической организации движений</w:t>
            </w:r>
            <w:r w:rsidRPr="002C7EFD"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на синхронность работы обеих рук</w:t>
            </w:r>
            <w:r w:rsidRPr="002C7EFD"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2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2-я четверть (8ч)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тактильно–двигательного восприятия - 4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предметов с разными свойствами.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на ощупь плоскостных фигур и объёмных предметов.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Упражнения в лепке из различных пластических масс (твёрдое и мягкое состояние).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Игры с крупной и мелкой мозаикой.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4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Выделение признака формы предмета; обозначение формы предмета словом.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Конструирование объёмных и плоскостных предметов из составных частей (6-7 деталей).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предметов по величине.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3-я четверть (10 час)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2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Различение и обозначение основных цветов и оттенков.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Подбор оттенков к основным цветам.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 и зрительной памяти – 3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на развитие глазомера.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Нахождение отличий на наглядном материале.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 xml:space="preserve">Развитие целостности восприятия. </w:t>
            </w: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Различение «наложенных» и контурных изображений предметов.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особых свойств предметов – 3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осязания (температурные ощущения).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Вкусовые и обонятельные ощущения.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Развитие восприятия чувства тяжести.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Я и мои эмоции– 2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Что такое эмоции? Какие бывают эмоции?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lastRenderedPageBreak/>
              <w:t>Что я знаю о своих эмоциях?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4-я четверть (8 часов)</w:t>
            </w: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Я и мои эмоции»– 2 часа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color w:val="000000"/>
                <w:spacing w:val="4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9345" w:type="dxa"/>
            <w:gridSpan w:val="3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пространства и времени» – 6 часов</w:t>
            </w: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Ориентировка на собственном теле.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Ориентировка в помещении, движение в заданном направлении в пространстве.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Определение временной последовательности действий.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</w:rPr>
            </w:pPr>
            <w:r w:rsidRPr="002C7EFD">
              <w:rPr>
                <w:rFonts w:ascii="Times New Roman" w:hAnsi="Times New Roman"/>
                <w:sz w:val="24"/>
                <w:szCs w:val="24"/>
              </w:rPr>
              <w:t>Последовательность событий (смена времени суток, порядок дней недели, смена времен года, месяцы).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EFD" w:rsidRPr="002C7EFD" w:rsidTr="002C7EFD">
        <w:tc>
          <w:tcPr>
            <w:tcW w:w="6456" w:type="dxa"/>
          </w:tcPr>
          <w:p w:rsidR="002C7EFD" w:rsidRPr="002C7EFD" w:rsidRDefault="002C7EFD" w:rsidP="002C7EFD">
            <w:pP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  <w:r w:rsidRPr="002C7EFD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1804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EFD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85" w:type="dxa"/>
          </w:tcPr>
          <w:p w:rsidR="002C7EFD" w:rsidRPr="002C7EFD" w:rsidRDefault="002C7EFD" w:rsidP="002C7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EFD" w:rsidRDefault="002C7EFD" w:rsidP="00F031A1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F07" w:rsidRPr="00577F07" w:rsidRDefault="00577F07" w:rsidP="00577F0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7F07">
        <w:rPr>
          <w:rFonts w:ascii="Times New Roman" w:hAnsi="Times New Roman"/>
          <w:b/>
          <w:sz w:val="28"/>
          <w:szCs w:val="28"/>
        </w:rPr>
        <w:t>Календарно-тематическое планирование 3 класс (34 часа)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90"/>
        <w:gridCol w:w="1669"/>
        <w:gridCol w:w="1086"/>
      </w:tblGrid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1-я четверть (8 ч)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сенсомоторного обеспечения психических процессов, формирование навыков внимания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– 5 часов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Формирование ощущений от различных поз тела; вербализация собственных ощущений.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Развитие точности движений.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навыков» - 3 часа</w:t>
            </w:r>
          </w:p>
        </w:tc>
      </w:tr>
      <w:tr w:rsidR="00577F07" w:rsidRPr="00577F07" w:rsidTr="00C30F7E">
        <w:trPr>
          <w:trHeight w:val="562"/>
        </w:trPr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Сочетание движений и поз различных частей тела; вербализация поз и действий.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 xml:space="preserve">2-я четверть (8 часов) 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кинестетических и статических ощущений и восприятий, графических навыков» - 2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Упражнения на синхронность работы обеих рук.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Воображаемые действия (подбросить мяч, наколоть дров, вдеть нитку в иголку, постирать белье).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тактильно–двигательного восприятия» - 3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Определение предметов на ощупь, выделение разных свойств и качеств.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Работа с пластилином, глиной, солёным тестом (различные приемы лепки).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Определение равенства количества, массы, объема, величины объектов.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 – 3 часа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Выделение признака формы предмета.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Сравнение и обозначение словом величины разных предметов по двум параметрам</w:t>
            </w:r>
            <w:r w:rsidRPr="00577F07">
              <w:rPr>
                <w:rFonts w:ascii="Times New Roman" w:hAnsi="Times New Roman"/>
              </w:rPr>
              <w:t>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3я четверть (10часов)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Формирование сенсорных эталонов и развитие конструктивных навыков– 4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простых мерок для измерения и сопоставления отдельных параметров предметов.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Составление сериационных рядов по величине из 4-5 предметов.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Цветовой спектр. Смешение цветов (оттенки).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Сравнение и группировка предметов по форме, величине и цвету.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зрительного восприятия и зрительной памяти» – 3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>Упражнения на развитие глазомера.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Нахождение отличий на наглядном материале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Различение «наложенных» и контурных изображений предметов. 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>Часть и целое.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Развитие восприятия особых свойств предметов – 3 часа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Различение пищевых запахов и вкусов, их словесное обозначение.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Определение различных свойств веществ (твёрдость, сыпучесть, вязкость, растворимость).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Развитие дифференцированных ощущений чувства тяжести (тяжелее - легче).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4-я четверть (8 часов)</w:t>
            </w: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 и мои эмоции- 5 часов</w:t>
            </w: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Что такое эмоции? Какие бывают эмоции?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Что я знаю о своих эмоциях?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9345" w:type="dxa"/>
            <w:gridSpan w:val="3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</w:rPr>
              <w:t>Развитие восприятия пространства и времени» – 3 часа</w:t>
            </w:r>
          </w:p>
        </w:tc>
      </w:tr>
      <w:tr w:rsidR="00577F07" w:rsidRPr="00577F07" w:rsidTr="00C30F7E">
        <w:trPr>
          <w:trHeight w:val="1104"/>
        </w:trPr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Ориентировка в школьном помещении и дворе; понятие «дальше» - «ближе».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rPr>
                <w:rFonts w:ascii="Times New Roman" w:hAnsi="Times New Roman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Моделирование пространственного расположения мебели в комнате.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Объёмность времени  </w:t>
            </w:r>
          </w:p>
          <w:p w:rsidR="00577F07" w:rsidRPr="00577F07" w:rsidRDefault="00577F07" w:rsidP="00C30F7E">
            <w:pPr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времени по часам. </w:t>
            </w:r>
            <w:r w:rsidRPr="00577F07">
              <w:rPr>
                <w:rFonts w:ascii="Times New Roman" w:hAnsi="Times New Roman"/>
                <w:sz w:val="24"/>
                <w:szCs w:val="24"/>
              </w:rPr>
              <w:t>Последовательность основных жизненных событий, возраст людей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07" w:rsidRPr="00577F07" w:rsidTr="00C30F7E">
        <w:tc>
          <w:tcPr>
            <w:tcW w:w="6590" w:type="dxa"/>
          </w:tcPr>
          <w:p w:rsidR="00577F07" w:rsidRPr="00577F07" w:rsidRDefault="00577F07" w:rsidP="00C30F7E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69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07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086" w:type="dxa"/>
          </w:tcPr>
          <w:p w:rsidR="00577F07" w:rsidRPr="00577F07" w:rsidRDefault="00577F07" w:rsidP="00C30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BDC" w:rsidRDefault="00B87BDC" w:rsidP="003E32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87BDC" w:rsidSect="000E1FDF">
          <w:footerReference w:type="default" r:id="rId8"/>
          <w:type w:val="continuous"/>
          <w:pgSz w:w="11907" w:h="16839"/>
          <w:pgMar w:top="1134" w:right="851" w:bottom="851" w:left="1701" w:header="720" w:footer="720" w:gutter="0"/>
          <w:cols w:space="720"/>
          <w:noEndnote/>
          <w:titlePg/>
          <w:rtlGutter/>
          <w:docGrid w:linePitch="299"/>
        </w:sectPr>
      </w:pPr>
    </w:p>
    <w:p w:rsidR="0049468F" w:rsidRDefault="0049468F" w:rsidP="00453675">
      <w:pPr>
        <w:pStyle w:val="Default"/>
        <w:rPr>
          <w:b/>
          <w:sz w:val="28"/>
          <w:szCs w:val="28"/>
        </w:rPr>
      </w:pPr>
    </w:p>
    <w:sectPr w:rsidR="0049468F" w:rsidSect="00B87BDC">
      <w:type w:val="continuous"/>
      <w:pgSz w:w="16839" w:h="11907" w:orient="landscape"/>
      <w:pgMar w:top="1701" w:right="851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0D" w:rsidRDefault="0022230D" w:rsidP="00E7637F">
      <w:pPr>
        <w:spacing w:after="0" w:line="240" w:lineRule="auto"/>
      </w:pPr>
      <w:r>
        <w:separator/>
      </w:r>
    </w:p>
  </w:endnote>
  <w:endnote w:type="continuationSeparator" w:id="0">
    <w:p w:rsidR="0022230D" w:rsidRDefault="0022230D" w:rsidP="00E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FD" w:rsidRDefault="002C7E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3959">
      <w:rPr>
        <w:noProof/>
      </w:rPr>
      <w:t>18</w:t>
    </w:r>
    <w:r>
      <w:fldChar w:fldCharType="end"/>
    </w:r>
  </w:p>
  <w:p w:rsidR="002C7EFD" w:rsidRDefault="002C7E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0D" w:rsidRDefault="0022230D" w:rsidP="00E7637F">
      <w:pPr>
        <w:spacing w:after="0" w:line="240" w:lineRule="auto"/>
      </w:pPr>
      <w:r>
        <w:separator/>
      </w:r>
    </w:p>
  </w:footnote>
  <w:footnote w:type="continuationSeparator" w:id="0">
    <w:p w:rsidR="0022230D" w:rsidRDefault="0022230D" w:rsidP="00E7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1596C77"/>
    <w:multiLevelType w:val="hybridMultilevel"/>
    <w:tmpl w:val="A22E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793276"/>
    <w:multiLevelType w:val="multilevel"/>
    <w:tmpl w:val="17A2EF7E"/>
    <w:styleLink w:val="List427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" w15:restartNumberingAfterBreak="0">
    <w:nsid w:val="03063995"/>
    <w:multiLevelType w:val="multilevel"/>
    <w:tmpl w:val="88F6AA62"/>
    <w:styleLink w:val="List40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4" w15:restartNumberingAfterBreak="0">
    <w:nsid w:val="03FF700B"/>
    <w:multiLevelType w:val="multilevel"/>
    <w:tmpl w:val="615A5584"/>
    <w:styleLink w:val="List40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5" w15:restartNumberingAfterBreak="0">
    <w:nsid w:val="047416DF"/>
    <w:multiLevelType w:val="multilevel"/>
    <w:tmpl w:val="5D7E2CF2"/>
    <w:styleLink w:val="List41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6" w15:restartNumberingAfterBreak="0">
    <w:nsid w:val="0503065D"/>
    <w:multiLevelType w:val="multilevel"/>
    <w:tmpl w:val="B44EABDA"/>
    <w:styleLink w:val="List417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7" w15:restartNumberingAfterBreak="0">
    <w:nsid w:val="0B707482"/>
    <w:multiLevelType w:val="multilevel"/>
    <w:tmpl w:val="15FA676A"/>
    <w:styleLink w:val="List43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570"/>
        </w:tabs>
        <w:ind w:left="1570" w:hanging="490"/>
      </w:pPr>
      <w:rPr>
        <w:rFonts w:ascii="Wingdings" w:hAnsi="Wingdings" w:hint="default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8" w15:restartNumberingAfterBreak="0">
    <w:nsid w:val="12667D87"/>
    <w:multiLevelType w:val="multilevel"/>
    <w:tmpl w:val="F206551C"/>
    <w:styleLink w:val="List422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9" w15:restartNumberingAfterBreak="0">
    <w:nsid w:val="1A9757D7"/>
    <w:multiLevelType w:val="multilevel"/>
    <w:tmpl w:val="281AB4AA"/>
    <w:styleLink w:val="List413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0" w15:restartNumberingAfterBreak="0">
    <w:nsid w:val="212A0E09"/>
    <w:multiLevelType w:val="multilevel"/>
    <w:tmpl w:val="1DCC9BA0"/>
    <w:styleLink w:val="List407"/>
    <w:lvl w:ilvl="0">
      <w:start w:val="2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b/>
        <w:bCs/>
        <w:position w:val="0"/>
        <w:sz w:val="28"/>
        <w:szCs w:val="28"/>
      </w:rPr>
    </w:lvl>
  </w:abstractNum>
  <w:abstractNum w:abstractNumId="11" w15:restartNumberingAfterBreak="0">
    <w:nsid w:val="2181168E"/>
    <w:multiLevelType w:val="multilevel"/>
    <w:tmpl w:val="0A246C40"/>
    <w:styleLink w:val="List405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2" w15:restartNumberingAfterBreak="0">
    <w:nsid w:val="265B3A32"/>
    <w:multiLevelType w:val="multilevel"/>
    <w:tmpl w:val="86A84988"/>
    <w:styleLink w:val="List40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3" w15:restartNumberingAfterBreak="0">
    <w:nsid w:val="27A9260E"/>
    <w:multiLevelType w:val="multilevel"/>
    <w:tmpl w:val="56405884"/>
    <w:styleLink w:val="List415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4" w15:restartNumberingAfterBreak="0">
    <w:nsid w:val="2AB3410D"/>
    <w:multiLevelType w:val="multilevel"/>
    <w:tmpl w:val="C2303F12"/>
    <w:styleLink w:val="List41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15" w15:restartNumberingAfterBreak="0">
    <w:nsid w:val="30531E1E"/>
    <w:multiLevelType w:val="multilevel"/>
    <w:tmpl w:val="463E41CE"/>
    <w:styleLink w:val="List429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6" w15:restartNumberingAfterBreak="0">
    <w:nsid w:val="32DB34C6"/>
    <w:multiLevelType w:val="multilevel"/>
    <w:tmpl w:val="7DBE618C"/>
    <w:styleLink w:val="List424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7" w15:restartNumberingAfterBreak="0">
    <w:nsid w:val="331A2F5D"/>
    <w:multiLevelType w:val="multilevel"/>
    <w:tmpl w:val="5E765D34"/>
    <w:styleLink w:val="List42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8" w15:restartNumberingAfterBreak="0">
    <w:nsid w:val="393906A6"/>
    <w:multiLevelType w:val="multilevel"/>
    <w:tmpl w:val="5F5A72CA"/>
    <w:styleLink w:val="List426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9" w15:restartNumberingAfterBreak="0">
    <w:nsid w:val="397A3102"/>
    <w:multiLevelType w:val="multilevel"/>
    <w:tmpl w:val="CD6A0F58"/>
    <w:styleLink w:val="List423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0" w15:restartNumberingAfterBreak="0">
    <w:nsid w:val="3DB641B8"/>
    <w:multiLevelType w:val="multilevel"/>
    <w:tmpl w:val="D68C5A7C"/>
    <w:styleLink w:val="List40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1" w15:restartNumberingAfterBreak="0">
    <w:nsid w:val="3ECA0268"/>
    <w:multiLevelType w:val="multilevel"/>
    <w:tmpl w:val="E08E651E"/>
    <w:styleLink w:val="List414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2" w15:restartNumberingAfterBreak="0">
    <w:nsid w:val="44035FB7"/>
    <w:multiLevelType w:val="multilevel"/>
    <w:tmpl w:val="63985AC8"/>
    <w:styleLink w:val="List40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3" w15:restartNumberingAfterBreak="0">
    <w:nsid w:val="47204D6F"/>
    <w:multiLevelType w:val="multilevel"/>
    <w:tmpl w:val="B2D2ADD6"/>
    <w:styleLink w:val="List412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4" w15:restartNumberingAfterBreak="0">
    <w:nsid w:val="548656D8"/>
    <w:multiLevelType w:val="multilevel"/>
    <w:tmpl w:val="2AECF39E"/>
    <w:styleLink w:val="List39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color w:val="FF0000"/>
        <w:position w:val="0"/>
        <w:sz w:val="24"/>
        <w:u w:color="FF0000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color w:val="FF0000"/>
        <w:position w:val="0"/>
        <w:sz w:val="28"/>
        <w:u w:color="FF0000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color w:val="FF0000"/>
        <w:position w:val="0"/>
        <w:sz w:val="28"/>
        <w:u w:color="FF0000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color w:val="FF0000"/>
        <w:position w:val="0"/>
        <w:sz w:val="28"/>
        <w:u w:color="FF0000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color w:val="FF0000"/>
        <w:position w:val="0"/>
        <w:sz w:val="28"/>
        <w:u w:color="FF0000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color w:val="FF0000"/>
        <w:position w:val="0"/>
        <w:sz w:val="28"/>
        <w:u w:color="FF0000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color w:val="FF0000"/>
        <w:position w:val="0"/>
        <w:sz w:val="28"/>
        <w:u w:color="FF0000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color w:val="FF0000"/>
        <w:position w:val="0"/>
        <w:sz w:val="28"/>
        <w:u w:color="FF0000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color w:val="FF0000"/>
        <w:position w:val="0"/>
        <w:sz w:val="28"/>
        <w:u w:color="FF0000"/>
      </w:rPr>
    </w:lvl>
  </w:abstractNum>
  <w:abstractNum w:abstractNumId="25" w15:restartNumberingAfterBreak="0">
    <w:nsid w:val="591B3A15"/>
    <w:multiLevelType w:val="multilevel"/>
    <w:tmpl w:val="F788E31A"/>
    <w:styleLink w:val="List399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6" w15:restartNumberingAfterBreak="0">
    <w:nsid w:val="5B7D1B78"/>
    <w:multiLevelType w:val="multilevel"/>
    <w:tmpl w:val="01FA1526"/>
    <w:styleLink w:val="List404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27" w15:restartNumberingAfterBreak="0">
    <w:nsid w:val="61C3319C"/>
    <w:multiLevelType w:val="hybridMultilevel"/>
    <w:tmpl w:val="EFC8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6A50A5"/>
    <w:multiLevelType w:val="multilevel"/>
    <w:tmpl w:val="29563000"/>
    <w:styleLink w:val="List411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9" w15:restartNumberingAfterBreak="0">
    <w:nsid w:val="63770822"/>
    <w:multiLevelType w:val="multilevel"/>
    <w:tmpl w:val="5A8C0494"/>
    <w:styleLink w:val="List416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0" w15:restartNumberingAfterBreak="0">
    <w:nsid w:val="663F5246"/>
    <w:multiLevelType w:val="multilevel"/>
    <w:tmpl w:val="313C13E8"/>
    <w:styleLink w:val="List41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31" w15:restartNumberingAfterBreak="0">
    <w:nsid w:val="6CA42A0E"/>
    <w:multiLevelType w:val="multilevel"/>
    <w:tmpl w:val="3A260D16"/>
    <w:styleLink w:val="List425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2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F4E26"/>
    <w:multiLevelType w:val="multilevel"/>
    <w:tmpl w:val="BBA2DFE4"/>
    <w:styleLink w:val="List430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4" w15:restartNumberingAfterBreak="0">
    <w:nsid w:val="70721DEA"/>
    <w:multiLevelType w:val="multilevel"/>
    <w:tmpl w:val="A45AAA38"/>
    <w:styleLink w:val="List42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35" w15:restartNumberingAfterBreak="0">
    <w:nsid w:val="7DCF5458"/>
    <w:multiLevelType w:val="multilevel"/>
    <w:tmpl w:val="F2C62604"/>
    <w:styleLink w:val="List428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22"/>
  </w:num>
  <w:num w:numId="5">
    <w:abstractNumId w:val="26"/>
  </w:num>
  <w:num w:numId="6">
    <w:abstractNumId w:val="11"/>
  </w:num>
  <w:num w:numId="7">
    <w:abstractNumId w:val="10"/>
  </w:num>
  <w:num w:numId="8">
    <w:abstractNumId w:val="20"/>
  </w:num>
  <w:num w:numId="9">
    <w:abstractNumId w:val="4"/>
  </w:num>
  <w:num w:numId="10">
    <w:abstractNumId w:val="5"/>
  </w:num>
  <w:num w:numId="11">
    <w:abstractNumId w:val="28"/>
  </w:num>
  <w:num w:numId="12">
    <w:abstractNumId w:val="23"/>
  </w:num>
  <w:num w:numId="13">
    <w:abstractNumId w:val="9"/>
  </w:num>
  <w:num w:numId="14">
    <w:abstractNumId w:val="21"/>
  </w:num>
  <w:num w:numId="15">
    <w:abstractNumId w:val="13"/>
  </w:num>
  <w:num w:numId="16">
    <w:abstractNumId w:val="29"/>
  </w:num>
  <w:num w:numId="17">
    <w:abstractNumId w:val="6"/>
  </w:num>
  <w:num w:numId="18">
    <w:abstractNumId w:val="30"/>
  </w:num>
  <w:num w:numId="19">
    <w:abstractNumId w:val="14"/>
  </w:num>
  <w:num w:numId="20">
    <w:abstractNumId w:val="34"/>
  </w:num>
  <w:num w:numId="21">
    <w:abstractNumId w:val="17"/>
  </w:num>
  <w:num w:numId="22">
    <w:abstractNumId w:val="8"/>
  </w:num>
  <w:num w:numId="23">
    <w:abstractNumId w:val="19"/>
  </w:num>
  <w:num w:numId="24">
    <w:abstractNumId w:val="16"/>
  </w:num>
  <w:num w:numId="25">
    <w:abstractNumId w:val="31"/>
  </w:num>
  <w:num w:numId="26">
    <w:abstractNumId w:val="18"/>
  </w:num>
  <w:num w:numId="27">
    <w:abstractNumId w:val="2"/>
  </w:num>
  <w:num w:numId="28">
    <w:abstractNumId w:val="35"/>
  </w:num>
  <w:num w:numId="29">
    <w:abstractNumId w:val="15"/>
  </w:num>
  <w:num w:numId="30">
    <w:abstractNumId w:val="33"/>
  </w:num>
  <w:num w:numId="31">
    <w:abstractNumId w:val="7"/>
  </w:num>
  <w:num w:numId="32">
    <w:abstractNumId w:val="24"/>
  </w:num>
  <w:num w:numId="33">
    <w:abstractNumId w:val="32"/>
  </w:num>
  <w:num w:numId="34">
    <w:abstractNumId w:val="1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7F"/>
    <w:rsid w:val="000017C4"/>
    <w:rsid w:val="00002AF7"/>
    <w:rsid w:val="00003C3E"/>
    <w:rsid w:val="00013658"/>
    <w:rsid w:val="00013F74"/>
    <w:rsid w:val="000166C3"/>
    <w:rsid w:val="00016F38"/>
    <w:rsid w:val="000211A2"/>
    <w:rsid w:val="00023EF4"/>
    <w:rsid w:val="000266D2"/>
    <w:rsid w:val="0002769B"/>
    <w:rsid w:val="000325A5"/>
    <w:rsid w:val="00033D9A"/>
    <w:rsid w:val="000344C3"/>
    <w:rsid w:val="0005157E"/>
    <w:rsid w:val="000643C7"/>
    <w:rsid w:val="00066620"/>
    <w:rsid w:val="00066F89"/>
    <w:rsid w:val="00077E23"/>
    <w:rsid w:val="00080210"/>
    <w:rsid w:val="000814E7"/>
    <w:rsid w:val="0008797A"/>
    <w:rsid w:val="00091D50"/>
    <w:rsid w:val="00094BE5"/>
    <w:rsid w:val="00097ADC"/>
    <w:rsid w:val="000A2918"/>
    <w:rsid w:val="000A6AB4"/>
    <w:rsid w:val="000B36A1"/>
    <w:rsid w:val="000B383A"/>
    <w:rsid w:val="000C022E"/>
    <w:rsid w:val="000C091B"/>
    <w:rsid w:val="000D0CC0"/>
    <w:rsid w:val="000D0DB2"/>
    <w:rsid w:val="000E1FDF"/>
    <w:rsid w:val="000E39A5"/>
    <w:rsid w:val="000E582F"/>
    <w:rsid w:val="000E62C2"/>
    <w:rsid w:val="000E761E"/>
    <w:rsid w:val="000E7796"/>
    <w:rsid w:val="000E7B71"/>
    <w:rsid w:val="000F2D64"/>
    <w:rsid w:val="000F3D8C"/>
    <w:rsid w:val="000F6B9F"/>
    <w:rsid w:val="000F7BAD"/>
    <w:rsid w:val="00112FAD"/>
    <w:rsid w:val="001135EF"/>
    <w:rsid w:val="001137EF"/>
    <w:rsid w:val="00117388"/>
    <w:rsid w:val="00121F38"/>
    <w:rsid w:val="001263F4"/>
    <w:rsid w:val="00126C15"/>
    <w:rsid w:val="00126D23"/>
    <w:rsid w:val="001302A2"/>
    <w:rsid w:val="00134A5B"/>
    <w:rsid w:val="0014239F"/>
    <w:rsid w:val="00144C22"/>
    <w:rsid w:val="001513ED"/>
    <w:rsid w:val="0015206E"/>
    <w:rsid w:val="001546C2"/>
    <w:rsid w:val="001611B8"/>
    <w:rsid w:val="00181ABA"/>
    <w:rsid w:val="0018363E"/>
    <w:rsid w:val="00183AC9"/>
    <w:rsid w:val="00187B04"/>
    <w:rsid w:val="0019338C"/>
    <w:rsid w:val="001A1BBD"/>
    <w:rsid w:val="001B0079"/>
    <w:rsid w:val="001B00D8"/>
    <w:rsid w:val="001B7823"/>
    <w:rsid w:val="001C37FC"/>
    <w:rsid w:val="001D2968"/>
    <w:rsid w:val="001D4F03"/>
    <w:rsid w:val="001D546D"/>
    <w:rsid w:val="001D6704"/>
    <w:rsid w:val="001E4836"/>
    <w:rsid w:val="001F23C4"/>
    <w:rsid w:val="001F371C"/>
    <w:rsid w:val="001F75D3"/>
    <w:rsid w:val="001F7A81"/>
    <w:rsid w:val="00201170"/>
    <w:rsid w:val="00203B3F"/>
    <w:rsid w:val="00205358"/>
    <w:rsid w:val="00206ACA"/>
    <w:rsid w:val="002108C4"/>
    <w:rsid w:val="0021358E"/>
    <w:rsid w:val="002137FD"/>
    <w:rsid w:val="00215882"/>
    <w:rsid w:val="00217A19"/>
    <w:rsid w:val="0022167E"/>
    <w:rsid w:val="0022230D"/>
    <w:rsid w:val="00222399"/>
    <w:rsid w:val="0022329D"/>
    <w:rsid w:val="0022468A"/>
    <w:rsid w:val="00227777"/>
    <w:rsid w:val="00232C66"/>
    <w:rsid w:val="00232D0A"/>
    <w:rsid w:val="00233959"/>
    <w:rsid w:val="002344F5"/>
    <w:rsid w:val="002420F7"/>
    <w:rsid w:val="00253A64"/>
    <w:rsid w:val="00260588"/>
    <w:rsid w:val="00261782"/>
    <w:rsid w:val="0026504F"/>
    <w:rsid w:val="002658B8"/>
    <w:rsid w:val="00267D1B"/>
    <w:rsid w:val="00271ACA"/>
    <w:rsid w:val="00287E1B"/>
    <w:rsid w:val="00291C0A"/>
    <w:rsid w:val="00296B73"/>
    <w:rsid w:val="002A794F"/>
    <w:rsid w:val="002B1B40"/>
    <w:rsid w:val="002B42D1"/>
    <w:rsid w:val="002B4D92"/>
    <w:rsid w:val="002B75DC"/>
    <w:rsid w:val="002C3977"/>
    <w:rsid w:val="002C7783"/>
    <w:rsid w:val="002C7EFD"/>
    <w:rsid w:val="002D1405"/>
    <w:rsid w:val="002D3A07"/>
    <w:rsid w:val="002D4C33"/>
    <w:rsid w:val="002E0649"/>
    <w:rsid w:val="002E519E"/>
    <w:rsid w:val="002E6B9C"/>
    <w:rsid w:val="002E6BC2"/>
    <w:rsid w:val="002E7CE1"/>
    <w:rsid w:val="002F0663"/>
    <w:rsid w:val="00305E4B"/>
    <w:rsid w:val="003124DC"/>
    <w:rsid w:val="00317133"/>
    <w:rsid w:val="00320497"/>
    <w:rsid w:val="00321303"/>
    <w:rsid w:val="003225C9"/>
    <w:rsid w:val="00325072"/>
    <w:rsid w:val="00325D3A"/>
    <w:rsid w:val="003348C3"/>
    <w:rsid w:val="00335601"/>
    <w:rsid w:val="0033562E"/>
    <w:rsid w:val="00341168"/>
    <w:rsid w:val="00343EC6"/>
    <w:rsid w:val="00345C61"/>
    <w:rsid w:val="003469DC"/>
    <w:rsid w:val="00362761"/>
    <w:rsid w:val="00364DF5"/>
    <w:rsid w:val="00365EF8"/>
    <w:rsid w:val="0036625E"/>
    <w:rsid w:val="003673E6"/>
    <w:rsid w:val="003729E3"/>
    <w:rsid w:val="00376E00"/>
    <w:rsid w:val="003820EF"/>
    <w:rsid w:val="00385B29"/>
    <w:rsid w:val="00391801"/>
    <w:rsid w:val="003934FE"/>
    <w:rsid w:val="00396FB2"/>
    <w:rsid w:val="003A06B9"/>
    <w:rsid w:val="003B10F1"/>
    <w:rsid w:val="003B17B9"/>
    <w:rsid w:val="003B2160"/>
    <w:rsid w:val="003B3BDB"/>
    <w:rsid w:val="003B7D71"/>
    <w:rsid w:val="003C0B06"/>
    <w:rsid w:val="003C0E5B"/>
    <w:rsid w:val="003C35CA"/>
    <w:rsid w:val="003C39B0"/>
    <w:rsid w:val="003C4391"/>
    <w:rsid w:val="003C7406"/>
    <w:rsid w:val="003D5421"/>
    <w:rsid w:val="003E0C8B"/>
    <w:rsid w:val="003E32A7"/>
    <w:rsid w:val="003E47D5"/>
    <w:rsid w:val="003F7E9D"/>
    <w:rsid w:val="00401234"/>
    <w:rsid w:val="004017E0"/>
    <w:rsid w:val="00414F9D"/>
    <w:rsid w:val="0042073C"/>
    <w:rsid w:val="00425C4F"/>
    <w:rsid w:val="004303DA"/>
    <w:rsid w:val="004319A2"/>
    <w:rsid w:val="004322D8"/>
    <w:rsid w:val="0043329B"/>
    <w:rsid w:val="00436A8B"/>
    <w:rsid w:val="004426A8"/>
    <w:rsid w:val="00442989"/>
    <w:rsid w:val="00453121"/>
    <w:rsid w:val="00453675"/>
    <w:rsid w:val="00453D19"/>
    <w:rsid w:val="00456D7A"/>
    <w:rsid w:val="00460FB0"/>
    <w:rsid w:val="0046182F"/>
    <w:rsid w:val="0046590B"/>
    <w:rsid w:val="004710C9"/>
    <w:rsid w:val="004756A2"/>
    <w:rsid w:val="00475F20"/>
    <w:rsid w:val="00476A3C"/>
    <w:rsid w:val="00477984"/>
    <w:rsid w:val="00480077"/>
    <w:rsid w:val="00480A19"/>
    <w:rsid w:val="0048475B"/>
    <w:rsid w:val="00485099"/>
    <w:rsid w:val="004856CA"/>
    <w:rsid w:val="0049468F"/>
    <w:rsid w:val="00494C10"/>
    <w:rsid w:val="004960CE"/>
    <w:rsid w:val="004A1A39"/>
    <w:rsid w:val="004A3FE7"/>
    <w:rsid w:val="004B2899"/>
    <w:rsid w:val="004B5CC7"/>
    <w:rsid w:val="004C210E"/>
    <w:rsid w:val="004C5AA4"/>
    <w:rsid w:val="004D3861"/>
    <w:rsid w:val="004D5A1D"/>
    <w:rsid w:val="004E0740"/>
    <w:rsid w:val="004E2C0F"/>
    <w:rsid w:val="004E3F0E"/>
    <w:rsid w:val="004F3418"/>
    <w:rsid w:val="00510109"/>
    <w:rsid w:val="00510169"/>
    <w:rsid w:val="00510328"/>
    <w:rsid w:val="00511B7E"/>
    <w:rsid w:val="00512495"/>
    <w:rsid w:val="0051256D"/>
    <w:rsid w:val="00516BD8"/>
    <w:rsid w:val="005201C4"/>
    <w:rsid w:val="0052204B"/>
    <w:rsid w:val="00524614"/>
    <w:rsid w:val="00532251"/>
    <w:rsid w:val="00540018"/>
    <w:rsid w:val="00545C05"/>
    <w:rsid w:val="0054793E"/>
    <w:rsid w:val="005602A5"/>
    <w:rsid w:val="00561B17"/>
    <w:rsid w:val="005763DD"/>
    <w:rsid w:val="00576D1A"/>
    <w:rsid w:val="00577956"/>
    <w:rsid w:val="00577A19"/>
    <w:rsid w:val="00577F07"/>
    <w:rsid w:val="00580FD5"/>
    <w:rsid w:val="00590200"/>
    <w:rsid w:val="00590820"/>
    <w:rsid w:val="00593168"/>
    <w:rsid w:val="00594959"/>
    <w:rsid w:val="00594CC1"/>
    <w:rsid w:val="005971D7"/>
    <w:rsid w:val="005A446C"/>
    <w:rsid w:val="005A54B8"/>
    <w:rsid w:val="005B70FE"/>
    <w:rsid w:val="005C4C2A"/>
    <w:rsid w:val="005C5B55"/>
    <w:rsid w:val="005D1477"/>
    <w:rsid w:val="005D20D4"/>
    <w:rsid w:val="005D2476"/>
    <w:rsid w:val="005D2DAB"/>
    <w:rsid w:val="005E3918"/>
    <w:rsid w:val="005E4AD3"/>
    <w:rsid w:val="005E575D"/>
    <w:rsid w:val="005E7BD1"/>
    <w:rsid w:val="005F159D"/>
    <w:rsid w:val="005F6A5D"/>
    <w:rsid w:val="006000EF"/>
    <w:rsid w:val="0060695C"/>
    <w:rsid w:val="006158B2"/>
    <w:rsid w:val="00616158"/>
    <w:rsid w:val="00617916"/>
    <w:rsid w:val="00621EA2"/>
    <w:rsid w:val="006238A3"/>
    <w:rsid w:val="00627C77"/>
    <w:rsid w:val="00634AE9"/>
    <w:rsid w:val="00641A05"/>
    <w:rsid w:val="00645738"/>
    <w:rsid w:val="0065004D"/>
    <w:rsid w:val="0065453B"/>
    <w:rsid w:val="0065549A"/>
    <w:rsid w:val="00656B62"/>
    <w:rsid w:val="00663D45"/>
    <w:rsid w:val="00673C9E"/>
    <w:rsid w:val="006744F0"/>
    <w:rsid w:val="00675826"/>
    <w:rsid w:val="00676A4E"/>
    <w:rsid w:val="00677CCA"/>
    <w:rsid w:val="00682E11"/>
    <w:rsid w:val="00696387"/>
    <w:rsid w:val="006973B9"/>
    <w:rsid w:val="006A4A55"/>
    <w:rsid w:val="006C213F"/>
    <w:rsid w:val="006C2A5F"/>
    <w:rsid w:val="006C6BA4"/>
    <w:rsid w:val="006C7219"/>
    <w:rsid w:val="006E2592"/>
    <w:rsid w:val="006E722B"/>
    <w:rsid w:val="006F791D"/>
    <w:rsid w:val="007001E2"/>
    <w:rsid w:val="00700815"/>
    <w:rsid w:val="00702492"/>
    <w:rsid w:val="00702B59"/>
    <w:rsid w:val="0070372C"/>
    <w:rsid w:val="0070446D"/>
    <w:rsid w:val="0070541E"/>
    <w:rsid w:val="007059D5"/>
    <w:rsid w:val="00706786"/>
    <w:rsid w:val="00714306"/>
    <w:rsid w:val="00727BC2"/>
    <w:rsid w:val="0073327E"/>
    <w:rsid w:val="00741742"/>
    <w:rsid w:val="00742A56"/>
    <w:rsid w:val="00744D6C"/>
    <w:rsid w:val="007464E7"/>
    <w:rsid w:val="0075154C"/>
    <w:rsid w:val="00755C3E"/>
    <w:rsid w:val="00756FD6"/>
    <w:rsid w:val="00762A62"/>
    <w:rsid w:val="00766D18"/>
    <w:rsid w:val="007715BD"/>
    <w:rsid w:val="00776A91"/>
    <w:rsid w:val="00777497"/>
    <w:rsid w:val="0078637A"/>
    <w:rsid w:val="0079607A"/>
    <w:rsid w:val="007A1667"/>
    <w:rsid w:val="007B0C2F"/>
    <w:rsid w:val="007B32FA"/>
    <w:rsid w:val="007B3F2B"/>
    <w:rsid w:val="007B5A3D"/>
    <w:rsid w:val="007C06F7"/>
    <w:rsid w:val="007D0A4A"/>
    <w:rsid w:val="007D142D"/>
    <w:rsid w:val="007D201A"/>
    <w:rsid w:val="007D4295"/>
    <w:rsid w:val="007D5E5D"/>
    <w:rsid w:val="007F1B36"/>
    <w:rsid w:val="007F2F2B"/>
    <w:rsid w:val="007F4256"/>
    <w:rsid w:val="00803DF8"/>
    <w:rsid w:val="0080553D"/>
    <w:rsid w:val="00805946"/>
    <w:rsid w:val="00806099"/>
    <w:rsid w:val="00807F37"/>
    <w:rsid w:val="00814C5E"/>
    <w:rsid w:val="00821D23"/>
    <w:rsid w:val="008228D6"/>
    <w:rsid w:val="00822E3B"/>
    <w:rsid w:val="00822F39"/>
    <w:rsid w:val="0082496A"/>
    <w:rsid w:val="00827A59"/>
    <w:rsid w:val="0084726E"/>
    <w:rsid w:val="00856DEA"/>
    <w:rsid w:val="00864033"/>
    <w:rsid w:val="008640C0"/>
    <w:rsid w:val="00867EF8"/>
    <w:rsid w:val="00870D0F"/>
    <w:rsid w:val="00873970"/>
    <w:rsid w:val="0087553E"/>
    <w:rsid w:val="00876A90"/>
    <w:rsid w:val="00883E9D"/>
    <w:rsid w:val="008840CD"/>
    <w:rsid w:val="00885EDB"/>
    <w:rsid w:val="00890849"/>
    <w:rsid w:val="00890930"/>
    <w:rsid w:val="00897F02"/>
    <w:rsid w:val="008A2027"/>
    <w:rsid w:val="008A64DB"/>
    <w:rsid w:val="008B07E6"/>
    <w:rsid w:val="008C42EC"/>
    <w:rsid w:val="008C479B"/>
    <w:rsid w:val="008D1C29"/>
    <w:rsid w:val="008D691E"/>
    <w:rsid w:val="008F35B0"/>
    <w:rsid w:val="008F59CD"/>
    <w:rsid w:val="00914B67"/>
    <w:rsid w:val="009205A7"/>
    <w:rsid w:val="00920C0E"/>
    <w:rsid w:val="009269A9"/>
    <w:rsid w:val="00930EE1"/>
    <w:rsid w:val="00932B82"/>
    <w:rsid w:val="009423D2"/>
    <w:rsid w:val="00944A18"/>
    <w:rsid w:val="00945111"/>
    <w:rsid w:val="00946C86"/>
    <w:rsid w:val="00951CEB"/>
    <w:rsid w:val="00954B70"/>
    <w:rsid w:val="009601D9"/>
    <w:rsid w:val="00965E58"/>
    <w:rsid w:val="00966A17"/>
    <w:rsid w:val="009727F1"/>
    <w:rsid w:val="00972C61"/>
    <w:rsid w:val="00980350"/>
    <w:rsid w:val="00983C2E"/>
    <w:rsid w:val="00983C6A"/>
    <w:rsid w:val="009840E0"/>
    <w:rsid w:val="00996EA2"/>
    <w:rsid w:val="009A4A11"/>
    <w:rsid w:val="009B151F"/>
    <w:rsid w:val="009B1918"/>
    <w:rsid w:val="009B1CA3"/>
    <w:rsid w:val="009B5090"/>
    <w:rsid w:val="009B78EC"/>
    <w:rsid w:val="009C48B2"/>
    <w:rsid w:val="009D1511"/>
    <w:rsid w:val="009D3217"/>
    <w:rsid w:val="009D4CE2"/>
    <w:rsid w:val="009D5524"/>
    <w:rsid w:val="009D663E"/>
    <w:rsid w:val="009E3949"/>
    <w:rsid w:val="009E3FCD"/>
    <w:rsid w:val="009E513C"/>
    <w:rsid w:val="009E5F49"/>
    <w:rsid w:val="009F287B"/>
    <w:rsid w:val="009F60AC"/>
    <w:rsid w:val="009F6BB9"/>
    <w:rsid w:val="00A01195"/>
    <w:rsid w:val="00A149E1"/>
    <w:rsid w:val="00A161E0"/>
    <w:rsid w:val="00A169F0"/>
    <w:rsid w:val="00A22E8B"/>
    <w:rsid w:val="00A23AAA"/>
    <w:rsid w:val="00A269E9"/>
    <w:rsid w:val="00A278DA"/>
    <w:rsid w:val="00A34614"/>
    <w:rsid w:val="00A3748B"/>
    <w:rsid w:val="00A472CB"/>
    <w:rsid w:val="00A50204"/>
    <w:rsid w:val="00A616A8"/>
    <w:rsid w:val="00A667EC"/>
    <w:rsid w:val="00A7364E"/>
    <w:rsid w:val="00A75B0F"/>
    <w:rsid w:val="00A8281A"/>
    <w:rsid w:val="00A8732D"/>
    <w:rsid w:val="00A91F38"/>
    <w:rsid w:val="00A95F68"/>
    <w:rsid w:val="00A95FAA"/>
    <w:rsid w:val="00A96E13"/>
    <w:rsid w:val="00A979FD"/>
    <w:rsid w:val="00AA51CC"/>
    <w:rsid w:val="00AA76D1"/>
    <w:rsid w:val="00AB07E9"/>
    <w:rsid w:val="00AC2560"/>
    <w:rsid w:val="00AD0BCC"/>
    <w:rsid w:val="00AD0EE2"/>
    <w:rsid w:val="00AD1ACD"/>
    <w:rsid w:val="00AE1D9F"/>
    <w:rsid w:val="00AE2A9B"/>
    <w:rsid w:val="00AE643A"/>
    <w:rsid w:val="00AF0A5C"/>
    <w:rsid w:val="00AF2571"/>
    <w:rsid w:val="00AF3B44"/>
    <w:rsid w:val="00AF45B4"/>
    <w:rsid w:val="00AF5CF0"/>
    <w:rsid w:val="00B02F8C"/>
    <w:rsid w:val="00B06E3C"/>
    <w:rsid w:val="00B07746"/>
    <w:rsid w:val="00B10BF0"/>
    <w:rsid w:val="00B15EBA"/>
    <w:rsid w:val="00B22F80"/>
    <w:rsid w:val="00B23B90"/>
    <w:rsid w:val="00B25C11"/>
    <w:rsid w:val="00B30050"/>
    <w:rsid w:val="00B52CD8"/>
    <w:rsid w:val="00B57950"/>
    <w:rsid w:val="00B64950"/>
    <w:rsid w:val="00B72250"/>
    <w:rsid w:val="00B754B7"/>
    <w:rsid w:val="00B75C0E"/>
    <w:rsid w:val="00B76BEA"/>
    <w:rsid w:val="00B77F93"/>
    <w:rsid w:val="00B82D44"/>
    <w:rsid w:val="00B86E40"/>
    <w:rsid w:val="00B87BDC"/>
    <w:rsid w:val="00B93092"/>
    <w:rsid w:val="00BB3C4F"/>
    <w:rsid w:val="00BB4228"/>
    <w:rsid w:val="00BB5D7F"/>
    <w:rsid w:val="00BB6BB3"/>
    <w:rsid w:val="00BC4839"/>
    <w:rsid w:val="00BC7857"/>
    <w:rsid w:val="00BD5098"/>
    <w:rsid w:val="00BD678A"/>
    <w:rsid w:val="00BE178B"/>
    <w:rsid w:val="00BF1BA6"/>
    <w:rsid w:val="00BF3168"/>
    <w:rsid w:val="00BF3B61"/>
    <w:rsid w:val="00BF54B1"/>
    <w:rsid w:val="00BF6FBB"/>
    <w:rsid w:val="00C0638B"/>
    <w:rsid w:val="00C06C4E"/>
    <w:rsid w:val="00C06D42"/>
    <w:rsid w:val="00C11002"/>
    <w:rsid w:val="00C133C8"/>
    <w:rsid w:val="00C144B7"/>
    <w:rsid w:val="00C14E52"/>
    <w:rsid w:val="00C15FF6"/>
    <w:rsid w:val="00C22E19"/>
    <w:rsid w:val="00C23091"/>
    <w:rsid w:val="00C263BF"/>
    <w:rsid w:val="00C27431"/>
    <w:rsid w:val="00C30F7E"/>
    <w:rsid w:val="00C31A9D"/>
    <w:rsid w:val="00C3481B"/>
    <w:rsid w:val="00C4161D"/>
    <w:rsid w:val="00C430A2"/>
    <w:rsid w:val="00C452E2"/>
    <w:rsid w:val="00C533E3"/>
    <w:rsid w:val="00C53A53"/>
    <w:rsid w:val="00C55320"/>
    <w:rsid w:val="00C7717D"/>
    <w:rsid w:val="00C806B8"/>
    <w:rsid w:val="00C81130"/>
    <w:rsid w:val="00C81EAD"/>
    <w:rsid w:val="00C82DC2"/>
    <w:rsid w:val="00C960F9"/>
    <w:rsid w:val="00CA0080"/>
    <w:rsid w:val="00CA7351"/>
    <w:rsid w:val="00CA78C2"/>
    <w:rsid w:val="00CB13B8"/>
    <w:rsid w:val="00CB60CB"/>
    <w:rsid w:val="00CC2F88"/>
    <w:rsid w:val="00CE58BE"/>
    <w:rsid w:val="00CE7532"/>
    <w:rsid w:val="00CE7A63"/>
    <w:rsid w:val="00CF2D17"/>
    <w:rsid w:val="00CF6A64"/>
    <w:rsid w:val="00CF7F1B"/>
    <w:rsid w:val="00D06468"/>
    <w:rsid w:val="00D1490E"/>
    <w:rsid w:val="00D15EA9"/>
    <w:rsid w:val="00D173B8"/>
    <w:rsid w:val="00D327AA"/>
    <w:rsid w:val="00D335DE"/>
    <w:rsid w:val="00D4056A"/>
    <w:rsid w:val="00D41E94"/>
    <w:rsid w:val="00D45036"/>
    <w:rsid w:val="00D45CA6"/>
    <w:rsid w:val="00D47151"/>
    <w:rsid w:val="00D51592"/>
    <w:rsid w:val="00D54A2D"/>
    <w:rsid w:val="00D558D1"/>
    <w:rsid w:val="00D61C69"/>
    <w:rsid w:val="00D7164D"/>
    <w:rsid w:val="00D71F74"/>
    <w:rsid w:val="00D753A3"/>
    <w:rsid w:val="00D803E0"/>
    <w:rsid w:val="00D80B85"/>
    <w:rsid w:val="00D83FB9"/>
    <w:rsid w:val="00D9526E"/>
    <w:rsid w:val="00D96B5B"/>
    <w:rsid w:val="00D97495"/>
    <w:rsid w:val="00DA259E"/>
    <w:rsid w:val="00DA3A98"/>
    <w:rsid w:val="00DA57B5"/>
    <w:rsid w:val="00DA6C90"/>
    <w:rsid w:val="00DA7177"/>
    <w:rsid w:val="00DB14FD"/>
    <w:rsid w:val="00DC1755"/>
    <w:rsid w:val="00DC6E14"/>
    <w:rsid w:val="00DD17FE"/>
    <w:rsid w:val="00DD2C1E"/>
    <w:rsid w:val="00DD4724"/>
    <w:rsid w:val="00DD4DD2"/>
    <w:rsid w:val="00DE0508"/>
    <w:rsid w:val="00DE53AA"/>
    <w:rsid w:val="00DE6CEC"/>
    <w:rsid w:val="00DF0F62"/>
    <w:rsid w:val="00DF5D81"/>
    <w:rsid w:val="00DF67DB"/>
    <w:rsid w:val="00E11CA2"/>
    <w:rsid w:val="00E15F51"/>
    <w:rsid w:val="00E17C82"/>
    <w:rsid w:val="00E23811"/>
    <w:rsid w:val="00E2412F"/>
    <w:rsid w:val="00E314DE"/>
    <w:rsid w:val="00E35B21"/>
    <w:rsid w:val="00E67EDB"/>
    <w:rsid w:val="00E70C7B"/>
    <w:rsid w:val="00E7314B"/>
    <w:rsid w:val="00E755FE"/>
    <w:rsid w:val="00E7637F"/>
    <w:rsid w:val="00E9117F"/>
    <w:rsid w:val="00E9265B"/>
    <w:rsid w:val="00E93D18"/>
    <w:rsid w:val="00E96805"/>
    <w:rsid w:val="00EA2361"/>
    <w:rsid w:val="00EA66C0"/>
    <w:rsid w:val="00EB41C6"/>
    <w:rsid w:val="00EC20DC"/>
    <w:rsid w:val="00EC27B8"/>
    <w:rsid w:val="00EC3220"/>
    <w:rsid w:val="00EC5A31"/>
    <w:rsid w:val="00EC5C79"/>
    <w:rsid w:val="00EC610A"/>
    <w:rsid w:val="00ED3BAF"/>
    <w:rsid w:val="00ED4596"/>
    <w:rsid w:val="00ED4AA7"/>
    <w:rsid w:val="00ED69F7"/>
    <w:rsid w:val="00EE17CB"/>
    <w:rsid w:val="00EE3161"/>
    <w:rsid w:val="00EE3CE0"/>
    <w:rsid w:val="00EE4F31"/>
    <w:rsid w:val="00EE617E"/>
    <w:rsid w:val="00EF2EF5"/>
    <w:rsid w:val="00EF325F"/>
    <w:rsid w:val="00F031A1"/>
    <w:rsid w:val="00F20009"/>
    <w:rsid w:val="00F2301F"/>
    <w:rsid w:val="00F234D6"/>
    <w:rsid w:val="00F26C3C"/>
    <w:rsid w:val="00F419BC"/>
    <w:rsid w:val="00F42CF9"/>
    <w:rsid w:val="00F44DDA"/>
    <w:rsid w:val="00F514F9"/>
    <w:rsid w:val="00F54D8A"/>
    <w:rsid w:val="00F5523E"/>
    <w:rsid w:val="00F557AD"/>
    <w:rsid w:val="00F62E21"/>
    <w:rsid w:val="00F713AB"/>
    <w:rsid w:val="00F74AA4"/>
    <w:rsid w:val="00F751A1"/>
    <w:rsid w:val="00F75791"/>
    <w:rsid w:val="00F8161F"/>
    <w:rsid w:val="00F83505"/>
    <w:rsid w:val="00F83E39"/>
    <w:rsid w:val="00F9058F"/>
    <w:rsid w:val="00F949DC"/>
    <w:rsid w:val="00FA09AE"/>
    <w:rsid w:val="00FA4F9F"/>
    <w:rsid w:val="00FA55BA"/>
    <w:rsid w:val="00FA62C2"/>
    <w:rsid w:val="00FB748F"/>
    <w:rsid w:val="00FC0347"/>
    <w:rsid w:val="00FC152A"/>
    <w:rsid w:val="00FC5DFB"/>
    <w:rsid w:val="00FC6AD9"/>
    <w:rsid w:val="00FD1616"/>
    <w:rsid w:val="00FD3425"/>
    <w:rsid w:val="00FE04F7"/>
    <w:rsid w:val="00FE0E7C"/>
    <w:rsid w:val="00FE6D7E"/>
    <w:rsid w:val="00FE7849"/>
    <w:rsid w:val="00FF068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477CB0-59C7-443C-9C62-985F661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3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63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637F"/>
    <w:rPr>
      <w:rFonts w:cs="Times New Roman"/>
    </w:rPr>
  </w:style>
  <w:style w:type="paragraph" w:styleId="a7">
    <w:name w:val="Balloon Text"/>
    <w:basedOn w:val="a"/>
    <w:link w:val="a8"/>
    <w:uiPriority w:val="99"/>
    <w:rsid w:val="006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76A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40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4056A"/>
    <w:rPr>
      <w:rFonts w:cs="Times New Roman"/>
    </w:rPr>
  </w:style>
  <w:style w:type="paragraph" w:styleId="aa">
    <w:name w:val="Body Text"/>
    <w:basedOn w:val="a"/>
    <w:link w:val="ab"/>
    <w:uiPriority w:val="99"/>
    <w:rsid w:val="00E15F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5F51"/>
    <w:rPr>
      <w:rFonts w:cs="Times New Roman"/>
    </w:rPr>
  </w:style>
  <w:style w:type="paragraph" w:styleId="ac">
    <w:name w:val="List Paragraph"/>
    <w:basedOn w:val="a"/>
    <w:uiPriority w:val="34"/>
    <w:qFormat/>
    <w:rsid w:val="007B32FA"/>
    <w:pPr>
      <w:ind w:left="720"/>
      <w:contextualSpacing/>
    </w:pPr>
    <w:rPr>
      <w:rFonts w:ascii="Calibri" w:hAnsi="Calibri"/>
      <w:lang w:eastAsia="en-US"/>
    </w:rPr>
  </w:style>
  <w:style w:type="table" w:customStyle="1" w:styleId="1">
    <w:name w:val="Сетка таблицы1"/>
    <w:basedOn w:val="a1"/>
    <w:next w:val="a9"/>
    <w:uiPriority w:val="59"/>
    <w:rsid w:val="002C7EF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57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577F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77F07"/>
    <w:rPr>
      <w:rFonts w:ascii="Times New Roman" w:hAnsi="Times New Roman" w:cs="Times New Roman"/>
      <w:sz w:val="20"/>
      <w:szCs w:val="20"/>
    </w:rPr>
  </w:style>
  <w:style w:type="numbering" w:customStyle="1" w:styleId="List427">
    <w:name w:val="List 427"/>
    <w:pPr>
      <w:numPr>
        <w:numId w:val="27"/>
      </w:numPr>
    </w:pPr>
  </w:style>
  <w:style w:type="numbering" w:customStyle="1" w:styleId="List400">
    <w:name w:val="List 400"/>
    <w:pPr>
      <w:numPr>
        <w:numId w:val="2"/>
      </w:numPr>
    </w:pPr>
  </w:style>
  <w:style w:type="numbering" w:customStyle="1" w:styleId="List409">
    <w:name w:val="List 409"/>
    <w:pPr>
      <w:numPr>
        <w:numId w:val="9"/>
      </w:numPr>
    </w:pPr>
  </w:style>
  <w:style w:type="numbering" w:customStyle="1" w:styleId="List410">
    <w:name w:val="List 410"/>
    <w:pPr>
      <w:numPr>
        <w:numId w:val="10"/>
      </w:numPr>
    </w:pPr>
  </w:style>
  <w:style w:type="numbering" w:customStyle="1" w:styleId="List417">
    <w:name w:val="List 417"/>
    <w:pPr>
      <w:numPr>
        <w:numId w:val="17"/>
      </w:numPr>
    </w:pPr>
  </w:style>
  <w:style w:type="numbering" w:customStyle="1" w:styleId="List431">
    <w:name w:val="List 431"/>
    <w:pPr>
      <w:numPr>
        <w:numId w:val="31"/>
      </w:numPr>
    </w:pPr>
  </w:style>
  <w:style w:type="numbering" w:customStyle="1" w:styleId="List422">
    <w:name w:val="List 422"/>
    <w:pPr>
      <w:numPr>
        <w:numId w:val="22"/>
      </w:numPr>
    </w:pPr>
  </w:style>
  <w:style w:type="numbering" w:customStyle="1" w:styleId="List413">
    <w:name w:val="List 413"/>
    <w:pPr>
      <w:numPr>
        <w:numId w:val="13"/>
      </w:numPr>
    </w:pPr>
  </w:style>
  <w:style w:type="numbering" w:customStyle="1" w:styleId="List407">
    <w:name w:val="List 407"/>
    <w:pPr>
      <w:numPr>
        <w:numId w:val="7"/>
      </w:numPr>
    </w:pPr>
  </w:style>
  <w:style w:type="numbering" w:customStyle="1" w:styleId="List405">
    <w:name w:val="List 405"/>
    <w:pPr>
      <w:numPr>
        <w:numId w:val="6"/>
      </w:numPr>
    </w:pPr>
  </w:style>
  <w:style w:type="numbering" w:customStyle="1" w:styleId="List401">
    <w:name w:val="List 401"/>
    <w:pPr>
      <w:numPr>
        <w:numId w:val="3"/>
      </w:numPr>
    </w:pPr>
  </w:style>
  <w:style w:type="numbering" w:customStyle="1" w:styleId="List415">
    <w:name w:val="List 415"/>
    <w:pPr>
      <w:numPr>
        <w:numId w:val="15"/>
      </w:numPr>
    </w:pPr>
  </w:style>
  <w:style w:type="numbering" w:customStyle="1" w:styleId="List419">
    <w:name w:val="List 419"/>
    <w:pPr>
      <w:numPr>
        <w:numId w:val="19"/>
      </w:numPr>
    </w:pPr>
  </w:style>
  <w:style w:type="numbering" w:customStyle="1" w:styleId="List429">
    <w:name w:val="List 429"/>
    <w:pPr>
      <w:numPr>
        <w:numId w:val="29"/>
      </w:numPr>
    </w:pPr>
  </w:style>
  <w:style w:type="numbering" w:customStyle="1" w:styleId="List424">
    <w:name w:val="List 424"/>
    <w:pPr>
      <w:numPr>
        <w:numId w:val="24"/>
      </w:numPr>
    </w:pPr>
  </w:style>
  <w:style w:type="numbering" w:customStyle="1" w:styleId="List421">
    <w:name w:val="List 421"/>
    <w:pPr>
      <w:numPr>
        <w:numId w:val="21"/>
      </w:numPr>
    </w:pPr>
  </w:style>
  <w:style w:type="numbering" w:customStyle="1" w:styleId="List426">
    <w:name w:val="List 426"/>
    <w:pPr>
      <w:numPr>
        <w:numId w:val="26"/>
      </w:numPr>
    </w:pPr>
  </w:style>
  <w:style w:type="numbering" w:customStyle="1" w:styleId="List423">
    <w:name w:val="List 423"/>
    <w:pPr>
      <w:numPr>
        <w:numId w:val="23"/>
      </w:numPr>
    </w:pPr>
  </w:style>
  <w:style w:type="numbering" w:customStyle="1" w:styleId="List408">
    <w:name w:val="List 408"/>
    <w:pPr>
      <w:numPr>
        <w:numId w:val="8"/>
      </w:numPr>
    </w:pPr>
  </w:style>
  <w:style w:type="numbering" w:customStyle="1" w:styleId="List414">
    <w:name w:val="List 414"/>
    <w:pPr>
      <w:numPr>
        <w:numId w:val="14"/>
      </w:numPr>
    </w:pPr>
  </w:style>
  <w:style w:type="numbering" w:customStyle="1" w:styleId="List402">
    <w:name w:val="List 402"/>
    <w:pPr>
      <w:numPr>
        <w:numId w:val="4"/>
      </w:numPr>
    </w:pPr>
  </w:style>
  <w:style w:type="numbering" w:customStyle="1" w:styleId="List412">
    <w:name w:val="List 412"/>
    <w:pPr>
      <w:numPr>
        <w:numId w:val="12"/>
      </w:numPr>
    </w:pPr>
  </w:style>
  <w:style w:type="numbering" w:customStyle="1" w:styleId="List398">
    <w:name w:val="List 398"/>
    <w:pPr>
      <w:numPr>
        <w:numId w:val="32"/>
      </w:numPr>
    </w:pPr>
  </w:style>
  <w:style w:type="numbering" w:customStyle="1" w:styleId="List399">
    <w:name w:val="List 399"/>
    <w:pPr>
      <w:numPr>
        <w:numId w:val="1"/>
      </w:numPr>
    </w:pPr>
  </w:style>
  <w:style w:type="numbering" w:customStyle="1" w:styleId="List404">
    <w:name w:val="List 404"/>
    <w:pPr>
      <w:numPr>
        <w:numId w:val="5"/>
      </w:numPr>
    </w:pPr>
  </w:style>
  <w:style w:type="numbering" w:customStyle="1" w:styleId="List411">
    <w:name w:val="List 411"/>
    <w:pPr>
      <w:numPr>
        <w:numId w:val="11"/>
      </w:numPr>
    </w:pPr>
  </w:style>
  <w:style w:type="numbering" w:customStyle="1" w:styleId="List416">
    <w:name w:val="List 416"/>
    <w:pPr>
      <w:numPr>
        <w:numId w:val="16"/>
      </w:numPr>
    </w:pPr>
  </w:style>
  <w:style w:type="numbering" w:customStyle="1" w:styleId="List418">
    <w:name w:val="List 418"/>
    <w:pPr>
      <w:numPr>
        <w:numId w:val="18"/>
      </w:numPr>
    </w:pPr>
  </w:style>
  <w:style w:type="numbering" w:customStyle="1" w:styleId="List425">
    <w:name w:val="List 425"/>
    <w:pPr>
      <w:numPr>
        <w:numId w:val="25"/>
      </w:numPr>
    </w:pPr>
  </w:style>
  <w:style w:type="numbering" w:customStyle="1" w:styleId="List430">
    <w:name w:val="List 430"/>
    <w:pPr>
      <w:numPr>
        <w:numId w:val="30"/>
      </w:numPr>
    </w:pPr>
  </w:style>
  <w:style w:type="numbering" w:customStyle="1" w:styleId="List420">
    <w:name w:val="List 420"/>
    <w:pPr>
      <w:numPr>
        <w:numId w:val="20"/>
      </w:numPr>
    </w:pPr>
  </w:style>
  <w:style w:type="numbering" w:customStyle="1" w:styleId="List428">
    <w:name w:val="List 42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52F3-8A63-4E24-AF59-DE22FDE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2016-06-21T12:42:00Z</cp:lastPrinted>
  <dcterms:created xsi:type="dcterms:W3CDTF">2024-05-29T11:04:00Z</dcterms:created>
  <dcterms:modified xsi:type="dcterms:W3CDTF">2024-05-29T11:04:00Z</dcterms:modified>
</cp:coreProperties>
</file>