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2B1" w:rsidRPr="00D577FA" w:rsidRDefault="00835F15" w:rsidP="00D577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7FA">
        <w:rPr>
          <w:rFonts w:ascii="Times New Roman" w:hAnsi="Times New Roman" w:cs="Times New Roman"/>
          <w:sz w:val="28"/>
          <w:szCs w:val="28"/>
        </w:rPr>
        <w:t>Аннотация к рабочим программам</w:t>
      </w:r>
      <w:r w:rsidR="005072B1" w:rsidRPr="00D577FA">
        <w:rPr>
          <w:rFonts w:ascii="Times New Roman" w:hAnsi="Times New Roman" w:cs="Times New Roman"/>
          <w:sz w:val="28"/>
          <w:szCs w:val="28"/>
        </w:rPr>
        <w:t xml:space="preserve"> </w:t>
      </w:r>
      <w:r w:rsidR="0050559E" w:rsidRPr="00D577FA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="00BC131A" w:rsidRPr="00D577FA">
        <w:rPr>
          <w:rFonts w:ascii="Times New Roman" w:hAnsi="Times New Roman" w:cs="Times New Roman"/>
          <w:sz w:val="28"/>
          <w:szCs w:val="28"/>
        </w:rPr>
        <w:t xml:space="preserve">коррекционного </w:t>
      </w:r>
      <w:r w:rsidR="0050559E" w:rsidRPr="00D577FA">
        <w:rPr>
          <w:rFonts w:ascii="Times New Roman" w:hAnsi="Times New Roman" w:cs="Times New Roman"/>
          <w:sz w:val="28"/>
          <w:szCs w:val="28"/>
        </w:rPr>
        <w:t>курса коррекционно-развивающей области</w:t>
      </w:r>
      <w:r w:rsidR="005072B1" w:rsidRPr="00D577FA">
        <w:rPr>
          <w:rFonts w:ascii="Times New Roman" w:hAnsi="Times New Roman" w:cs="Times New Roman"/>
          <w:sz w:val="28"/>
          <w:szCs w:val="28"/>
        </w:rPr>
        <w:t>:</w:t>
      </w:r>
    </w:p>
    <w:p w:rsidR="00B9603B" w:rsidRPr="00D577FA" w:rsidRDefault="0086297D" w:rsidP="00D577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7FA">
        <w:rPr>
          <w:rFonts w:ascii="Times New Roman" w:hAnsi="Times New Roman" w:cs="Times New Roman"/>
          <w:b/>
          <w:sz w:val="28"/>
          <w:szCs w:val="28"/>
        </w:rPr>
        <w:t>«</w:t>
      </w:r>
      <w:r w:rsidR="00B90E3E" w:rsidRPr="00D577FA">
        <w:rPr>
          <w:rFonts w:ascii="Times New Roman" w:hAnsi="Times New Roman" w:cs="Times New Roman"/>
          <w:b/>
          <w:sz w:val="28"/>
          <w:szCs w:val="28"/>
        </w:rPr>
        <w:t>Русский жестовый язык</w:t>
      </w:r>
      <w:r w:rsidRPr="00D577FA">
        <w:rPr>
          <w:rFonts w:ascii="Times New Roman" w:hAnsi="Times New Roman" w:cs="Times New Roman"/>
          <w:b/>
          <w:sz w:val="28"/>
          <w:szCs w:val="28"/>
        </w:rPr>
        <w:t>»</w:t>
      </w:r>
      <w:r w:rsidR="00B9603B" w:rsidRPr="00D577F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0559E" w:rsidRPr="00D577FA">
        <w:rPr>
          <w:rFonts w:ascii="Times New Roman" w:hAnsi="Times New Roman" w:cs="Times New Roman"/>
          <w:b/>
          <w:sz w:val="28"/>
          <w:szCs w:val="28"/>
        </w:rPr>
        <w:t>фронтальные занятия</w:t>
      </w:r>
      <w:r w:rsidR="00B9603B" w:rsidRPr="00D577FA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999"/>
        <w:gridCol w:w="7748"/>
      </w:tblGrid>
      <w:tr w:rsidR="005072B1" w:rsidTr="00D577FA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9E" w:rsidRPr="006869C7" w:rsidRDefault="00B90E3E" w:rsidP="00607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жестовый язык</w:t>
            </w:r>
          </w:p>
          <w:p w:rsidR="005072B1" w:rsidRPr="00835F15" w:rsidRDefault="00B9603B" w:rsidP="00607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F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559E" w:rsidRPr="0050559E">
              <w:rPr>
                <w:rFonts w:ascii="Times New Roman" w:hAnsi="Times New Roman" w:cs="Times New Roman"/>
                <w:sz w:val="24"/>
                <w:szCs w:val="24"/>
              </w:rPr>
              <w:t>фронтальные занятия</w:t>
            </w:r>
            <w:r w:rsidRPr="00835F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072B1" w:rsidTr="00D577FA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E5" w:rsidRDefault="00491FE5" w:rsidP="00491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8A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E8048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слабослышащих и позднооглохших обучающихся с умственной отсталостью (интеллектуальными нарушениями</w:t>
            </w:r>
            <w:r w:rsidR="00F15A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9603B" w:rsidRPr="00B9603B" w:rsidRDefault="00491FE5" w:rsidP="00491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</w:tr>
      <w:tr w:rsidR="005072B1" w:rsidTr="00D577FA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Pr="000E3AB5" w:rsidRDefault="00B90E3E" w:rsidP="00BA67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8 - 9</w:t>
            </w:r>
            <w:r w:rsidR="000E3AB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06F7A">
              <w:rPr>
                <w:rFonts w:ascii="Times New Roman" w:hAnsi="Times New Roman" w:cs="Times New Roman"/>
                <w:sz w:val="24"/>
              </w:rPr>
              <w:t xml:space="preserve">классы </w:t>
            </w:r>
            <w:bookmarkStart w:id="0" w:name="_GoBack"/>
            <w:bookmarkEnd w:id="0"/>
            <w:r w:rsidR="000E3AB5" w:rsidRPr="000E3AB5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491FE5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0E3AB5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5072B1" w:rsidTr="00D577FA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Default="00491FE5" w:rsidP="00607B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1FE5">
              <w:rPr>
                <w:rFonts w:ascii="Times New Roman" w:hAnsi="Times New Roman" w:cs="Times New Roman"/>
                <w:sz w:val="24"/>
              </w:rPr>
              <w:t>Слабослышащим и позднооглохшим обучающимся с легкой умственной отсталостью (интеллектуальными нарушениями)</w:t>
            </w:r>
          </w:p>
          <w:p w:rsidR="00491FE5" w:rsidRDefault="00491FE5" w:rsidP="00607B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72B1" w:rsidTr="00D577FA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6869C7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9E" w:rsidRPr="00491FE5" w:rsidRDefault="0050559E" w:rsidP="005072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Рабочая программа </w:t>
            </w:r>
            <w:r w:rsidR="00686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коррекционного </w:t>
            </w:r>
            <w:r w:rsidRPr="00505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курса коррекционно-развивающей области «</w:t>
            </w:r>
            <w:r w:rsidR="00D577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жестовый язык</w:t>
            </w:r>
            <w:r w:rsidRPr="00505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(фронтальные занятия) </w:t>
            </w:r>
            <w:r w:rsidRPr="005055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составлена в соответствии</w:t>
            </w:r>
            <w:r w:rsidRPr="00505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91FE5" w:rsidRPr="000F0B30">
              <w:rPr>
                <w:rFonts w:ascii="Times New Roman" w:hAnsi="Times New Roman" w:cs="Times New Roman"/>
                <w:sz w:val="24"/>
                <w:szCs w:val="24"/>
              </w:rPr>
              <w:t xml:space="preserve">с требованиями Федерального государственного образовательного стандарта </w:t>
            </w:r>
            <w:r w:rsidR="00491FE5" w:rsidRPr="00D26E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с умственной отсталостью</w:t>
            </w:r>
            <w:r w:rsidR="0049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(интеллектуальными нарушениями</w:t>
            </w:r>
            <w:r w:rsidR="00491FE5" w:rsidRPr="00D26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491FE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91FE5" w:rsidRPr="00D26EE9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  <w:r w:rsidR="0049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1), утвержденного </w:t>
            </w:r>
            <w:r w:rsidR="00491FE5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      </w:r>
            <w:r w:rsidR="0049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соответствии с </w:t>
            </w:r>
            <w:r w:rsidR="00491FE5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 w:rsidR="00491FE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491FE5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адаптированн</w:t>
            </w:r>
            <w:r w:rsidR="00491FE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491FE5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</w:t>
            </w:r>
            <w:r w:rsidR="00491FE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491FE5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 w:rsidR="00491FE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491FE5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 w:rsidR="00491FE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491FE5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умственной отсталостью (интеллектуальными нарушениями)</w:t>
            </w:r>
            <w:r w:rsidR="00491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утверждённой </w:t>
            </w:r>
            <w:r w:rsidR="00491FE5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r w:rsidR="00491FE5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491FE5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Министерства просвещения РФ от 24</w:t>
            </w:r>
            <w:r w:rsidR="00491FE5"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  <w:r w:rsidR="00491FE5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2022г. </w:t>
            </w:r>
            <w:r w:rsidR="00491F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491FE5" w:rsidRPr="00EF415B">
              <w:rPr>
                <w:rFonts w:ascii="Times New Roman" w:eastAsia="Times New Roman" w:hAnsi="Times New Roman" w:cs="Times New Roman"/>
                <w:sz w:val="24"/>
                <w:szCs w:val="24"/>
              </w:rPr>
              <w:t>1026</w:t>
            </w:r>
            <w:r w:rsidR="00491F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72B1" w:rsidTr="00D577FA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УМК: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Pr="0050559E" w:rsidRDefault="00835F15" w:rsidP="00F40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9E"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  <w:r w:rsidR="00F40836" w:rsidRPr="0050559E">
              <w:rPr>
                <w:rFonts w:ascii="Times New Roman" w:hAnsi="Times New Roman" w:cs="Times New Roman"/>
                <w:sz w:val="24"/>
                <w:szCs w:val="24"/>
              </w:rPr>
              <w:t>, входящих в федеральный перечень,</w:t>
            </w:r>
            <w:r w:rsidRPr="0050559E">
              <w:rPr>
                <w:rFonts w:ascii="Times New Roman" w:hAnsi="Times New Roman" w:cs="Times New Roman"/>
                <w:sz w:val="24"/>
                <w:szCs w:val="24"/>
              </w:rPr>
              <w:t xml:space="preserve"> нет.</w:t>
            </w:r>
          </w:p>
        </w:tc>
      </w:tr>
      <w:tr w:rsidR="005072B1" w:rsidTr="00D577FA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изучения предмета: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B90E3E" w:rsidP="00424487">
            <w:pPr>
              <w:pStyle w:val="2"/>
              <w:tabs>
                <w:tab w:val="left" w:pos="709"/>
              </w:tabs>
              <w:ind w:right="-1"/>
              <w:rPr>
                <w:sz w:val="24"/>
                <w:szCs w:val="24"/>
              </w:rPr>
            </w:pPr>
            <w:r w:rsidRPr="00B90E3E">
              <w:rPr>
                <w:sz w:val="24"/>
                <w:szCs w:val="24"/>
              </w:rPr>
              <w:t>оказание специализированной индивидуально ориентированной педагогической помощи обучающимся с нарушением слуха и интеллекта в формировании определённой лингвистической грамотности и лексического минимума жестовой речи как надёжного средства коммуникации в контексте достижения ими планируемых результатов образования, а также для свободного общения с лицами с нарушением слуха и интеллекта</w:t>
            </w:r>
          </w:p>
          <w:p w:rsidR="00BF2587" w:rsidRPr="00B90E3E" w:rsidRDefault="00BF2587" w:rsidP="00424487">
            <w:pPr>
              <w:pStyle w:val="2"/>
              <w:tabs>
                <w:tab w:val="left" w:pos="709"/>
              </w:tabs>
              <w:ind w:right="-1"/>
              <w:rPr>
                <w:sz w:val="24"/>
                <w:szCs w:val="24"/>
              </w:rPr>
            </w:pPr>
          </w:p>
        </w:tc>
      </w:tr>
      <w:tr w:rsidR="005072B1" w:rsidTr="00D577FA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Pr="00EE56CC" w:rsidRDefault="005072B1" w:rsidP="00603185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Учет специальных образовательных потребностей </w:t>
            </w:r>
            <w:r w:rsidR="00603185">
              <w:rPr>
                <w:rFonts w:ascii="Times New Roman" w:hAnsi="Times New Roman"/>
              </w:rPr>
              <w:t>глухих</w:t>
            </w:r>
            <w:r>
              <w:rPr>
                <w:rFonts w:ascii="Times New Roman" w:hAnsi="Times New Roman"/>
              </w:rPr>
              <w:t xml:space="preserve"> обучающихся, коррекционные задачи: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6C" w:rsidRPr="007B776C" w:rsidRDefault="00FA39B0" w:rsidP="007B776C">
            <w:pPr>
              <w:pStyle w:val="a6"/>
              <w:spacing w:after="0"/>
              <w:ind w:firstLine="4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76C">
              <w:rPr>
                <w:rFonts w:ascii="Times New Roman" w:hAnsi="Times New Roman"/>
                <w:sz w:val="24"/>
                <w:szCs w:val="24"/>
              </w:rPr>
              <w:t xml:space="preserve">Коррекционно-развивающий курс «Русский жестовый язык способствует развитию коммуникативных навыков глухих обучающихся, </w:t>
            </w:r>
            <w:r w:rsidR="00941E3C" w:rsidRPr="007B776C">
              <w:rPr>
                <w:rFonts w:ascii="Times New Roman" w:hAnsi="Times New Roman"/>
                <w:sz w:val="24"/>
                <w:szCs w:val="24"/>
              </w:rPr>
              <w:t xml:space="preserve">способствует </w:t>
            </w:r>
            <w:r w:rsidR="00941E3C" w:rsidRPr="007B776C">
              <w:rPr>
                <w:rFonts w:ascii="Times New Roman" w:hAnsi="Times New Roman"/>
                <w:sz w:val="24"/>
                <w:szCs w:val="24"/>
              </w:rPr>
              <w:t>повышению эффективности общения учащихся в самых различных коммуникативных ситуациях: в условиях непринужденного, неофициального разговора</w:t>
            </w:r>
            <w:r w:rsidR="00941E3C" w:rsidRPr="007B776C">
              <w:rPr>
                <w:rFonts w:ascii="Times New Roman" w:hAnsi="Times New Roman"/>
                <w:sz w:val="24"/>
                <w:szCs w:val="24"/>
              </w:rPr>
              <w:t xml:space="preserve">; способствует к </w:t>
            </w:r>
            <w:r w:rsidR="007B776C" w:rsidRPr="007B776C">
              <w:rPr>
                <w:rFonts w:ascii="Times New Roman" w:hAnsi="Times New Roman"/>
                <w:sz w:val="24"/>
                <w:szCs w:val="24"/>
              </w:rPr>
              <w:t>обогащению жестового словаря</w:t>
            </w:r>
            <w:r w:rsidR="00941E3C" w:rsidRPr="007B776C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  <w:r w:rsidR="007B776C" w:rsidRPr="007B776C">
              <w:rPr>
                <w:rFonts w:ascii="Times New Roman" w:hAnsi="Times New Roman"/>
                <w:sz w:val="24"/>
                <w:szCs w:val="24"/>
              </w:rPr>
              <w:t>.</w:t>
            </w:r>
            <w:r w:rsidR="00941E3C" w:rsidRPr="007B7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776C" w:rsidRPr="007B776C">
              <w:rPr>
                <w:rFonts w:ascii="Times New Roman" w:hAnsi="Times New Roman"/>
                <w:sz w:val="24"/>
                <w:szCs w:val="24"/>
              </w:rPr>
              <w:t xml:space="preserve">Параллельно с устной речью должна развиваться и совершенствоваться жестовая речь, так как она является одним из главных критериев социализации и интеграции ребёнка с нарушением слуха в обществе глухих. </w:t>
            </w:r>
          </w:p>
          <w:p w:rsidR="00B45C98" w:rsidRPr="007B776C" w:rsidRDefault="00B45C98" w:rsidP="007B776C">
            <w:pPr>
              <w:ind w:firstLine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задачи</w:t>
            </w:r>
            <w:r w:rsidRPr="007B776C">
              <w:rPr>
                <w:rFonts w:ascii="Times New Roman" w:hAnsi="Times New Roman" w:cs="Times New Roman"/>
                <w:sz w:val="24"/>
                <w:szCs w:val="24"/>
              </w:rPr>
              <w:t xml:space="preserve"> включают: </w:t>
            </w:r>
          </w:p>
          <w:p w:rsidR="007B776C" w:rsidRPr="007B776C" w:rsidRDefault="007B776C" w:rsidP="007B776C">
            <w:pPr>
              <w:pStyle w:val="Style1"/>
              <w:widowControl/>
              <w:numPr>
                <w:ilvl w:val="0"/>
                <w:numId w:val="7"/>
              </w:numPr>
              <w:tabs>
                <w:tab w:val="left" w:pos="993"/>
                <w:tab w:val="left" w:pos="1134"/>
              </w:tabs>
              <w:spacing w:line="240" w:lineRule="auto"/>
              <w:ind w:left="0" w:firstLine="468"/>
              <w:rPr>
                <w:rStyle w:val="FontStyle31"/>
                <w:sz w:val="24"/>
                <w:szCs w:val="24"/>
              </w:rPr>
            </w:pPr>
            <w:bookmarkStart w:id="1" w:name="_Hlk144724183"/>
            <w:r w:rsidRPr="007B776C">
              <w:rPr>
                <w:rStyle w:val="FontStyle31"/>
                <w:sz w:val="24"/>
                <w:szCs w:val="24"/>
              </w:rPr>
              <w:t>развитие и совершенствование речи учащихся, повышение эффективно</w:t>
            </w:r>
            <w:r w:rsidRPr="007B776C">
              <w:rPr>
                <w:rStyle w:val="FontStyle31"/>
                <w:sz w:val="24"/>
                <w:szCs w:val="24"/>
              </w:rPr>
              <w:softHyphen/>
              <w:t>сти их коммуникативной деятельно</w:t>
            </w:r>
            <w:r w:rsidRPr="007B776C">
              <w:rPr>
                <w:rStyle w:val="FontStyle31"/>
                <w:sz w:val="24"/>
                <w:szCs w:val="24"/>
              </w:rPr>
              <w:softHyphen/>
              <w:t xml:space="preserve">сти с использованием средств РЖЯ; </w:t>
            </w:r>
          </w:p>
          <w:p w:rsidR="007B776C" w:rsidRPr="007B776C" w:rsidRDefault="007B776C" w:rsidP="007B776C">
            <w:pPr>
              <w:pStyle w:val="a3"/>
              <w:numPr>
                <w:ilvl w:val="0"/>
                <w:numId w:val="7"/>
              </w:numPr>
              <w:ind w:left="0" w:firstLine="468"/>
              <w:jc w:val="both"/>
              <w:rPr>
                <w:rStyle w:val="FontStyle31"/>
                <w:rFonts w:cstheme="minorBidi"/>
                <w:sz w:val="24"/>
                <w:szCs w:val="24"/>
              </w:rPr>
            </w:pPr>
            <w:r w:rsidRPr="00D577FA">
              <w:rPr>
                <w:rFonts w:ascii="Times New Roman" w:hAnsi="Times New Roman"/>
              </w:rPr>
              <w:t>обогащение активного и потенциального словарного запаса</w:t>
            </w:r>
            <w:r w:rsidRPr="007B776C">
              <w:rPr>
                <w:rFonts w:ascii="Times New Roman" w:hAnsi="Times New Roman"/>
              </w:rPr>
              <w:t xml:space="preserve"> необходимого для речевого общения на уровне нормативного жестового языка;</w:t>
            </w:r>
          </w:p>
          <w:p w:rsidR="007B776C" w:rsidRPr="007B776C" w:rsidRDefault="007B776C" w:rsidP="007B776C">
            <w:pPr>
              <w:pStyle w:val="Style1"/>
              <w:widowControl/>
              <w:numPr>
                <w:ilvl w:val="0"/>
                <w:numId w:val="9"/>
              </w:numPr>
              <w:tabs>
                <w:tab w:val="left" w:pos="1134"/>
              </w:tabs>
              <w:spacing w:line="240" w:lineRule="auto"/>
              <w:ind w:left="0" w:firstLine="468"/>
            </w:pPr>
            <w:r w:rsidRPr="007B776C">
              <w:t xml:space="preserve">формирование навыков работать над текстом монологического характера с помощью калькирующей жестовой речи; </w:t>
            </w:r>
          </w:p>
          <w:p w:rsidR="007B776C" w:rsidRPr="007B776C" w:rsidRDefault="007B776C" w:rsidP="007B776C">
            <w:pPr>
              <w:pStyle w:val="a3"/>
              <w:numPr>
                <w:ilvl w:val="0"/>
                <w:numId w:val="7"/>
              </w:numPr>
              <w:ind w:left="0" w:firstLine="468"/>
              <w:jc w:val="both"/>
              <w:rPr>
                <w:rFonts w:ascii="Times New Roman" w:hAnsi="Times New Roman"/>
              </w:rPr>
            </w:pPr>
            <w:r w:rsidRPr="007B776C">
              <w:rPr>
                <w:rStyle w:val="FontStyle31"/>
                <w:sz w:val="24"/>
                <w:szCs w:val="24"/>
              </w:rPr>
              <w:t>формирование умений выстраивать диалогическое общение при помощи жестовой речи, вести диалог</w:t>
            </w:r>
            <w:r>
              <w:rPr>
                <w:rStyle w:val="FontStyle31"/>
                <w:sz w:val="24"/>
                <w:szCs w:val="24"/>
              </w:rPr>
              <w:t>;</w:t>
            </w:r>
          </w:p>
          <w:p w:rsidR="007B776C" w:rsidRPr="007B776C" w:rsidRDefault="007B776C" w:rsidP="007B776C">
            <w:pPr>
              <w:pStyle w:val="a3"/>
              <w:numPr>
                <w:ilvl w:val="0"/>
                <w:numId w:val="7"/>
              </w:numPr>
              <w:ind w:left="0" w:firstLine="468"/>
              <w:jc w:val="both"/>
              <w:rPr>
                <w:rFonts w:ascii="Times New Roman" w:hAnsi="Times New Roman"/>
              </w:rPr>
            </w:pPr>
            <w:r w:rsidRPr="007B776C">
              <w:rPr>
                <w:rFonts w:ascii="Times New Roman" w:hAnsi="Times New Roman"/>
              </w:rPr>
              <w:lastRenderedPageBreak/>
              <w:t>применение возможностей жестового языка для техники словесной речи;</w:t>
            </w:r>
          </w:p>
          <w:p w:rsidR="007B776C" w:rsidRPr="007B776C" w:rsidRDefault="007B776C" w:rsidP="007B776C">
            <w:pPr>
              <w:pStyle w:val="a3"/>
              <w:numPr>
                <w:ilvl w:val="0"/>
                <w:numId w:val="11"/>
              </w:numPr>
              <w:tabs>
                <w:tab w:val="left" w:pos="1134"/>
              </w:tabs>
              <w:spacing w:before="50"/>
              <w:ind w:left="0" w:firstLine="468"/>
              <w:jc w:val="both"/>
              <w:rPr>
                <w:rFonts w:ascii="Times New Roman" w:hAnsi="Times New Roman"/>
              </w:rPr>
            </w:pPr>
            <w:r w:rsidRPr="007B776C">
              <w:rPr>
                <w:rFonts w:ascii="Times New Roman" w:hAnsi="Times New Roman"/>
              </w:rPr>
              <w:t xml:space="preserve">развивать умение считывать с губ знакомые слова в процессе жестового перевода прямого и обратного; </w:t>
            </w:r>
          </w:p>
          <w:p w:rsidR="007B776C" w:rsidRPr="007B776C" w:rsidRDefault="007B776C" w:rsidP="007B776C">
            <w:pPr>
              <w:pStyle w:val="a3"/>
              <w:numPr>
                <w:ilvl w:val="0"/>
                <w:numId w:val="11"/>
              </w:numPr>
              <w:tabs>
                <w:tab w:val="left" w:pos="1134"/>
              </w:tabs>
              <w:spacing w:before="50"/>
              <w:ind w:left="0" w:firstLine="468"/>
              <w:jc w:val="both"/>
              <w:rPr>
                <w:rFonts w:ascii="Times New Roman" w:hAnsi="Times New Roman"/>
              </w:rPr>
            </w:pPr>
            <w:r w:rsidRPr="007B776C">
              <w:rPr>
                <w:rFonts w:ascii="Times New Roman" w:hAnsi="Times New Roman"/>
              </w:rPr>
              <w:t>учить определять сходство и различие жестов, соотносить жест с артикуляцией;</w:t>
            </w:r>
          </w:p>
          <w:p w:rsidR="007B776C" w:rsidRPr="007B776C" w:rsidRDefault="007B776C" w:rsidP="007B776C">
            <w:pPr>
              <w:pStyle w:val="a3"/>
              <w:numPr>
                <w:ilvl w:val="0"/>
                <w:numId w:val="11"/>
              </w:numPr>
              <w:tabs>
                <w:tab w:val="left" w:pos="1134"/>
              </w:tabs>
              <w:spacing w:before="50"/>
              <w:ind w:left="0" w:firstLine="468"/>
              <w:jc w:val="both"/>
              <w:rPr>
                <w:rFonts w:ascii="Times New Roman" w:hAnsi="Times New Roman"/>
              </w:rPr>
            </w:pPr>
            <w:proofErr w:type="gramStart"/>
            <w:r w:rsidRPr="007B776C">
              <w:rPr>
                <w:rFonts w:ascii="Times New Roman" w:hAnsi="Times New Roman"/>
              </w:rPr>
              <w:t>параллельное  развитие</w:t>
            </w:r>
            <w:proofErr w:type="gramEnd"/>
            <w:r w:rsidRPr="007B776C">
              <w:rPr>
                <w:rFonts w:ascii="Times New Roman" w:hAnsi="Times New Roman"/>
              </w:rPr>
              <w:t xml:space="preserve"> и совершенствование устной  и жестовой речи у учащихся с нарушением слуха и интеллекта;</w:t>
            </w:r>
          </w:p>
          <w:p w:rsidR="007B776C" w:rsidRPr="007B776C" w:rsidRDefault="007B776C" w:rsidP="007B776C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spacing w:after="200"/>
              <w:ind w:left="0" w:firstLine="468"/>
              <w:jc w:val="both"/>
              <w:rPr>
                <w:rFonts w:ascii="Times New Roman" w:hAnsi="Times New Roman"/>
              </w:rPr>
            </w:pPr>
            <w:r w:rsidRPr="007B776C">
              <w:rPr>
                <w:rStyle w:val="FontStyle31"/>
                <w:sz w:val="24"/>
                <w:szCs w:val="24"/>
              </w:rPr>
              <w:t>воспитание свободного человека, духовно, интеллектуально и физически готового к самостоятельной жизни в поликультурном цивилизован</w:t>
            </w:r>
            <w:r w:rsidRPr="007B776C">
              <w:rPr>
                <w:rStyle w:val="FontStyle31"/>
                <w:sz w:val="24"/>
                <w:szCs w:val="24"/>
              </w:rPr>
              <w:softHyphen/>
              <w:t>ном обществе; воспитание чувства гордости русским жестовым язы</w:t>
            </w:r>
            <w:r w:rsidRPr="007B776C">
              <w:rPr>
                <w:rStyle w:val="FontStyle31"/>
                <w:sz w:val="24"/>
                <w:szCs w:val="24"/>
              </w:rPr>
              <w:softHyphen/>
              <w:t>ком, интереса к его изучению, к обу</w:t>
            </w:r>
            <w:r w:rsidRPr="007B776C">
              <w:rPr>
                <w:rStyle w:val="FontStyle31"/>
                <w:sz w:val="24"/>
                <w:szCs w:val="24"/>
              </w:rPr>
              <w:softHyphen/>
              <w:t>чению слышащих людей РЖЯ;</w:t>
            </w:r>
            <w:r w:rsidRPr="007B776C">
              <w:rPr>
                <w:rFonts w:ascii="Times New Roman" w:hAnsi="Times New Roman"/>
              </w:rPr>
              <w:t xml:space="preserve"> </w:t>
            </w:r>
          </w:p>
          <w:p w:rsidR="007B776C" w:rsidRPr="007B776C" w:rsidRDefault="007B776C" w:rsidP="007B776C">
            <w:pPr>
              <w:pStyle w:val="a3"/>
              <w:numPr>
                <w:ilvl w:val="0"/>
                <w:numId w:val="10"/>
              </w:numPr>
              <w:tabs>
                <w:tab w:val="left" w:pos="1134"/>
              </w:tabs>
              <w:spacing w:before="50"/>
              <w:ind w:left="0" w:firstLine="468"/>
              <w:jc w:val="both"/>
              <w:rPr>
                <w:rFonts w:ascii="Times New Roman" w:hAnsi="Times New Roman"/>
              </w:rPr>
            </w:pPr>
            <w:r w:rsidRPr="007B776C">
              <w:rPr>
                <w:rFonts w:ascii="Times New Roman" w:hAnsi="Times New Roman"/>
              </w:rPr>
              <w:t>развитие познавательных универсальных учебных действий: обеспечить формирование высших понятийных форм мышления: словесно-логическое, абстрактно-логическое, через обучение приемам проведения логических операций; обеспечить развитие сенсорной, эмоциональной, образной, словесно-логической памяти, через осознанное осмысление и повторение информации, ассоциативное связывание с уже знакомыми понятиями.</w:t>
            </w:r>
          </w:p>
          <w:p w:rsidR="007B776C" w:rsidRPr="007B776C" w:rsidRDefault="007B776C" w:rsidP="007B776C">
            <w:pPr>
              <w:pStyle w:val="a3"/>
              <w:numPr>
                <w:ilvl w:val="0"/>
                <w:numId w:val="7"/>
              </w:numPr>
              <w:spacing w:before="240"/>
              <w:ind w:left="0" w:firstLine="468"/>
              <w:jc w:val="both"/>
              <w:rPr>
                <w:rFonts w:ascii="Times New Roman" w:hAnsi="Times New Roman"/>
              </w:rPr>
            </w:pPr>
            <w:r w:rsidRPr="007B776C">
              <w:rPr>
                <w:rFonts w:ascii="Times New Roman" w:hAnsi="Times New Roman"/>
              </w:rPr>
              <w:t xml:space="preserve">применение в жестовой речи учебной информации; использование различных способов поиска информации в соответствии с коммуникативными и учебно-познавательными задачами, её применение; </w:t>
            </w:r>
          </w:p>
          <w:p w:rsidR="007B776C" w:rsidRPr="007B776C" w:rsidRDefault="007B776C" w:rsidP="007B776C">
            <w:pPr>
              <w:pStyle w:val="a3"/>
              <w:numPr>
                <w:ilvl w:val="0"/>
                <w:numId w:val="7"/>
              </w:numPr>
              <w:spacing w:before="240"/>
              <w:ind w:left="0" w:firstLine="468"/>
              <w:jc w:val="both"/>
              <w:rPr>
                <w:rFonts w:ascii="Times New Roman" w:hAnsi="Times New Roman"/>
              </w:rPr>
            </w:pPr>
            <w:r w:rsidRPr="007B776C">
              <w:rPr>
                <w:rFonts w:ascii="Times New Roman" w:hAnsi="Times New Roman"/>
              </w:rPr>
              <w:t>развитие коммуникативных универсальных учебных действий: выражение собственных мыслей, чувств и потребностей в устных высказываниях с сопровождением жестов в соответствии с коммуникативной ситуацией, предложенной темой; участие в обсуждении темы (события, поступков и др.) с высказыванием собственного аргументированного мнения с опорой на жизненный опыт, события, стремление достичь взаимопонимание, обеспечить продуктивное взаимодействие, сотрудничество; понимание смысла воспринятого текста; участие в диалоге (полилоге) по тексту с высказыванием аргументированного мнения; выражение в устных высказываниях непонимания при затруднении в восприятии речевой информации, самостоятельное уточнение информации у собеседника с помощью вопросов;</w:t>
            </w:r>
            <w:bookmarkEnd w:id="1"/>
          </w:p>
          <w:p w:rsidR="005072B1" w:rsidRPr="007B776C" w:rsidRDefault="003614A2" w:rsidP="007B776C">
            <w:pPr>
              <w:ind w:firstLine="4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072B1" w:rsidTr="00D577FA"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83" w:rsidRPr="00DF3877" w:rsidRDefault="00DF3877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1.Титульный лист. </w:t>
            </w:r>
          </w:p>
          <w:p w:rsidR="00CE4383" w:rsidRPr="00DF3877" w:rsidRDefault="00DF3877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2. Пояснительная записка.</w:t>
            </w:r>
          </w:p>
          <w:p w:rsidR="00CE4383" w:rsidRPr="00DF3877" w:rsidRDefault="00DF3877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3. </w:t>
            </w:r>
            <w:r w:rsidR="00F40836"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Содержание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="005674F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коррекционно-развивающего курса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. </w:t>
            </w:r>
          </w:p>
          <w:p w:rsidR="00CE4383" w:rsidRPr="00DF3877" w:rsidRDefault="00DF3877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4. Планируемые результаты изучения </w:t>
            </w:r>
            <w:r w:rsidR="005674F8" w:rsidRPr="005674F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коррекционно-развивающего курса 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(личностные, метапредметные и предметные результаты освоения </w:t>
            </w:r>
            <w:r w:rsidR="005674F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курса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).</w:t>
            </w:r>
            <w:r w:rsidR="005674F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CE4383" w:rsidRPr="00DF3877" w:rsidRDefault="00DF3877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5. Учебно-методические средства. Материально-техническое обеспечение образовательного процесса.</w:t>
            </w:r>
          </w:p>
          <w:p w:rsidR="00CE4383" w:rsidRPr="00DF3877" w:rsidRDefault="00DF3877" w:rsidP="00DF3877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6. Календарно-тематическое планирование</w:t>
            </w:r>
            <w:r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.</w:t>
            </w: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DF3877" w:rsidRPr="00DF3877" w:rsidRDefault="00DF3877" w:rsidP="005072B1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DF3877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</w:rPr>
              <w:t>7. Приложения.</w:t>
            </w:r>
          </w:p>
        </w:tc>
      </w:tr>
      <w:tr w:rsidR="005072B1" w:rsidTr="00D577FA">
        <w:trPr>
          <w:trHeight w:val="2456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B1" w:rsidRDefault="005072B1" w:rsidP="005072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часов: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C7" w:rsidRDefault="00C62DC7" w:rsidP="006869C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a5"/>
              <w:tblW w:w="3334" w:type="pct"/>
              <w:tblLook w:val="04A0" w:firstRow="1" w:lastRow="0" w:firstColumn="1" w:lastColumn="0" w:noHBand="0" w:noVBand="1"/>
            </w:tblPr>
            <w:tblGrid>
              <w:gridCol w:w="2508"/>
              <w:gridCol w:w="2508"/>
            </w:tblGrid>
            <w:tr w:rsidR="00D577FA" w:rsidTr="00D577FA">
              <w:tc>
                <w:tcPr>
                  <w:tcW w:w="2500" w:type="pct"/>
                </w:tcPr>
                <w:p w:rsidR="00D577FA" w:rsidRDefault="00D577FA" w:rsidP="006869C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1-ый год обучения</w:t>
                  </w:r>
                </w:p>
                <w:p w:rsidR="00D577FA" w:rsidRDefault="00D577FA" w:rsidP="006869C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8 класс</w:t>
                  </w:r>
                </w:p>
                <w:p w:rsidR="00D577FA" w:rsidRDefault="00D577FA" w:rsidP="006869C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500" w:type="pct"/>
                </w:tcPr>
                <w:p w:rsidR="00D577FA" w:rsidRDefault="00D577FA" w:rsidP="006869C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2-ой год обучения</w:t>
                  </w:r>
                </w:p>
                <w:p w:rsidR="00D577FA" w:rsidRDefault="00D577FA" w:rsidP="006869C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9 класс</w:t>
                  </w:r>
                </w:p>
              </w:tc>
            </w:tr>
            <w:tr w:rsidR="00D577FA" w:rsidTr="00D577FA">
              <w:tc>
                <w:tcPr>
                  <w:tcW w:w="2500" w:type="pct"/>
                </w:tcPr>
                <w:p w:rsidR="00D577FA" w:rsidRDefault="00D577FA" w:rsidP="006869C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D577FA" w:rsidRDefault="00D577FA" w:rsidP="006869C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34</w:t>
                  </w:r>
                </w:p>
                <w:p w:rsidR="00D577FA" w:rsidRDefault="00D577FA" w:rsidP="006869C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500" w:type="pct"/>
                </w:tcPr>
                <w:p w:rsidR="00D577FA" w:rsidRDefault="00D577FA" w:rsidP="006869C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D577FA" w:rsidRDefault="00D577FA" w:rsidP="006869C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34</w:t>
                  </w:r>
                </w:p>
              </w:tc>
            </w:tr>
          </w:tbl>
          <w:p w:rsidR="006869C7" w:rsidRDefault="006869C7" w:rsidP="006869C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869C7" w:rsidRDefault="006869C7" w:rsidP="006869C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96C97" w:rsidRPr="005072B1" w:rsidRDefault="00196C97" w:rsidP="00D577FA"/>
    <w:sectPr w:rsidR="00196C97" w:rsidRPr="005072B1" w:rsidSect="00D577FA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BD8860"/>
    <w:multiLevelType w:val="hybridMultilevel"/>
    <w:tmpl w:val="B8F068F2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27E146A"/>
    <w:multiLevelType w:val="hybridMultilevel"/>
    <w:tmpl w:val="B3E290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A02262"/>
    <w:multiLevelType w:val="hybridMultilevel"/>
    <w:tmpl w:val="82D82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C45C1"/>
    <w:multiLevelType w:val="hybridMultilevel"/>
    <w:tmpl w:val="99ACC8D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49BA28DC"/>
    <w:multiLevelType w:val="hybridMultilevel"/>
    <w:tmpl w:val="6A0CD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D4C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5113A53"/>
    <w:multiLevelType w:val="hybridMultilevel"/>
    <w:tmpl w:val="9DCE9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C76923"/>
    <w:multiLevelType w:val="hybridMultilevel"/>
    <w:tmpl w:val="0696EE2A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6672FD7"/>
    <w:multiLevelType w:val="hybridMultilevel"/>
    <w:tmpl w:val="F0ACBD2C"/>
    <w:lvl w:ilvl="0" w:tplc="B69C065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F62C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4ACF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2C77E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A8DD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83E4F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8CA91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E022E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B20F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796F6690"/>
    <w:multiLevelType w:val="hybridMultilevel"/>
    <w:tmpl w:val="CAFA8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56FCF"/>
    <w:multiLevelType w:val="hybridMultilevel"/>
    <w:tmpl w:val="7064054C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8F"/>
    <w:rsid w:val="00005103"/>
    <w:rsid w:val="000617AB"/>
    <w:rsid w:val="000D2AD1"/>
    <w:rsid w:val="000E3AB5"/>
    <w:rsid w:val="000F0B30"/>
    <w:rsid w:val="000F3D0E"/>
    <w:rsid w:val="00196C97"/>
    <w:rsid w:val="001B21DA"/>
    <w:rsid w:val="001D5198"/>
    <w:rsid w:val="001E69B1"/>
    <w:rsid w:val="00216EEF"/>
    <w:rsid w:val="003614A2"/>
    <w:rsid w:val="003763E3"/>
    <w:rsid w:val="003D703F"/>
    <w:rsid w:val="00424487"/>
    <w:rsid w:val="004247D4"/>
    <w:rsid w:val="00491FE5"/>
    <w:rsid w:val="004C4185"/>
    <w:rsid w:val="004D6F8F"/>
    <w:rsid w:val="0050559E"/>
    <w:rsid w:val="005072B1"/>
    <w:rsid w:val="00515794"/>
    <w:rsid w:val="005674F8"/>
    <w:rsid w:val="005B5E38"/>
    <w:rsid w:val="00603185"/>
    <w:rsid w:val="00607B79"/>
    <w:rsid w:val="0061490D"/>
    <w:rsid w:val="00651937"/>
    <w:rsid w:val="006869C7"/>
    <w:rsid w:val="007B776C"/>
    <w:rsid w:val="0083008A"/>
    <w:rsid w:val="00835F15"/>
    <w:rsid w:val="0086297D"/>
    <w:rsid w:val="008742A2"/>
    <w:rsid w:val="008A1E1D"/>
    <w:rsid w:val="0090003E"/>
    <w:rsid w:val="00902514"/>
    <w:rsid w:val="00920522"/>
    <w:rsid w:val="00941E3C"/>
    <w:rsid w:val="00A33415"/>
    <w:rsid w:val="00A907E3"/>
    <w:rsid w:val="00AE2820"/>
    <w:rsid w:val="00B06F7A"/>
    <w:rsid w:val="00B14D73"/>
    <w:rsid w:val="00B45C98"/>
    <w:rsid w:val="00B90E3E"/>
    <w:rsid w:val="00B9603B"/>
    <w:rsid w:val="00BA67A2"/>
    <w:rsid w:val="00BC131A"/>
    <w:rsid w:val="00BC2735"/>
    <w:rsid w:val="00BE0851"/>
    <w:rsid w:val="00BE5B75"/>
    <w:rsid w:val="00BF2587"/>
    <w:rsid w:val="00C62DC7"/>
    <w:rsid w:val="00CD2DED"/>
    <w:rsid w:val="00CE4383"/>
    <w:rsid w:val="00D16256"/>
    <w:rsid w:val="00D5700B"/>
    <w:rsid w:val="00D577FA"/>
    <w:rsid w:val="00DE39AF"/>
    <w:rsid w:val="00DF3877"/>
    <w:rsid w:val="00E8048A"/>
    <w:rsid w:val="00ED4D0B"/>
    <w:rsid w:val="00EE56CC"/>
    <w:rsid w:val="00F15A18"/>
    <w:rsid w:val="00F40836"/>
    <w:rsid w:val="00F90BA7"/>
    <w:rsid w:val="00FA39B0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8CD0"/>
  <w15:docId w15:val="{1B40F72B-93B2-4BBC-98E3-C500C180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6F8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FontStyle111">
    <w:name w:val="Font Style111"/>
    <w:basedOn w:val="a0"/>
    <w:uiPriority w:val="99"/>
    <w:rsid w:val="004D6F8F"/>
    <w:rPr>
      <w:rFonts w:ascii="Corbel" w:hAnsi="Corbel" w:cs="Corbel" w:hint="default"/>
      <w:b/>
      <w:bCs/>
      <w:sz w:val="28"/>
      <w:szCs w:val="28"/>
    </w:rPr>
  </w:style>
  <w:style w:type="table" w:styleId="a5">
    <w:name w:val="Table Grid"/>
    <w:basedOn w:val="a1"/>
    <w:uiPriority w:val="59"/>
    <w:rsid w:val="004D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835F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20">
    <w:name w:val="Основной текст 2 Знак"/>
    <w:basedOn w:val="a0"/>
    <w:link w:val="2"/>
    <w:rsid w:val="00835F15"/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Default">
    <w:name w:val="Default"/>
    <w:rsid w:val="00B45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rsid w:val="00BF2587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BF2587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qFormat/>
    <w:locked/>
    <w:rsid w:val="007B776C"/>
    <w:rPr>
      <w:rFonts w:ascii="Calibri" w:eastAsia="Calibri" w:hAnsi="Calibri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7B776C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7B776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5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422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7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2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30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6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7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82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61211-52FF-4D6E-B701-D7AAAA4A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cp:lastPrinted>2019-06-13T08:58:00Z</cp:lastPrinted>
  <dcterms:created xsi:type="dcterms:W3CDTF">2023-09-15T07:16:00Z</dcterms:created>
  <dcterms:modified xsi:type="dcterms:W3CDTF">2023-09-15T07:16:00Z</dcterms:modified>
</cp:coreProperties>
</file>