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3CCF" w14:textId="7A33A65D" w:rsidR="00920522" w:rsidRDefault="00E8048A" w:rsidP="0021242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</w:t>
      </w:r>
      <w:r w:rsidR="001D5198">
        <w:rPr>
          <w:rFonts w:ascii="Times New Roman" w:hAnsi="Times New Roman" w:cs="Times New Roman"/>
          <w:sz w:val="32"/>
        </w:rPr>
        <w:t xml:space="preserve"> программ</w:t>
      </w:r>
      <w:r>
        <w:rPr>
          <w:rFonts w:ascii="Times New Roman" w:hAnsi="Times New Roman" w:cs="Times New Roman"/>
          <w:sz w:val="32"/>
        </w:rPr>
        <w:t>ам</w:t>
      </w:r>
      <w:r w:rsidR="004336DF">
        <w:rPr>
          <w:rFonts w:ascii="Times New Roman" w:hAnsi="Times New Roman" w:cs="Times New Roman"/>
          <w:sz w:val="32"/>
        </w:rPr>
        <w:t xml:space="preserve"> </w:t>
      </w:r>
      <w:r w:rsidR="004D6F8F">
        <w:rPr>
          <w:rFonts w:ascii="Times New Roman" w:hAnsi="Times New Roman" w:cs="Times New Roman"/>
          <w:sz w:val="32"/>
        </w:rPr>
        <w:t xml:space="preserve">по предмету: </w:t>
      </w:r>
      <w:r w:rsidR="00396FAE" w:rsidRPr="004239B1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="005E66E5">
        <w:rPr>
          <w:rFonts w:ascii="Times New Roman" w:hAnsi="Times New Roman" w:cs="Times New Roman"/>
          <w:b/>
          <w:kern w:val="2"/>
          <w:sz w:val="28"/>
          <w:szCs w:val="28"/>
        </w:rPr>
        <w:t>Мир вокруг нас</w:t>
      </w:r>
      <w:r w:rsidR="00396FAE" w:rsidRPr="004239B1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="00396FAE" w:rsidRPr="004239B1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5E66E5">
        <w:rPr>
          <w:rFonts w:ascii="Times New Roman" w:hAnsi="Times New Roman" w:cs="Times New Roman"/>
          <w:kern w:val="2"/>
          <w:sz w:val="28"/>
          <w:szCs w:val="28"/>
        </w:rPr>
        <w:t>внеурочная деятельность</w:t>
      </w:r>
      <w:r w:rsidR="00396FAE" w:rsidRPr="004239B1">
        <w:rPr>
          <w:rFonts w:ascii="Times New Roman" w:hAnsi="Times New Roman" w:cs="Times New Roman"/>
          <w:kern w:val="2"/>
          <w:sz w:val="28"/>
          <w:szCs w:val="28"/>
        </w:rPr>
        <w:t>).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920522" w14:paraId="4CA99037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BBD3" w14:textId="77777777"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E13D" w14:textId="34011503" w:rsidR="00920522" w:rsidRPr="005E66E5" w:rsidRDefault="005E66E5" w:rsidP="005E66E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Мир вокруг нас</w:t>
            </w:r>
            <w:r w:rsidRPr="004239B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»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внеурочная деятельность</w:t>
            </w:r>
            <w:r w:rsidRPr="004239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).</w:t>
            </w:r>
          </w:p>
        </w:tc>
      </w:tr>
      <w:tr w:rsidR="00920522" w14:paraId="18629A01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A85" w14:textId="77777777"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04E" w14:textId="27DF56BE" w:rsidR="00D960E6" w:rsidRPr="00D960E6" w:rsidRDefault="00212422" w:rsidP="00D960E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А</w:t>
            </w:r>
            <w:r w:rsidR="00D960E6" w:rsidRPr="00D960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даптированная</w:t>
            </w:r>
            <w:r w:rsidR="00D960E6" w:rsidRPr="00D960E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основная общеобразовательная программа начального общего образования слабослышащих и позднооглохших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</w:t>
            </w:r>
            <w:r w:rsidR="00D960E6" w:rsidRPr="00D960E6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обучающихся </w:t>
            </w:r>
            <w:r w:rsidR="002A795D" w:rsidRPr="002A795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с легкими интеллектуальными нарушениями 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(ФГОС НОО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ОВЗ)</w:t>
            </w:r>
            <w:r w:rsidR="006C3687"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(</w:t>
            </w:r>
            <w:proofErr w:type="gramEnd"/>
            <w:r w:rsidR="006C3687"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вариант 2.</w:t>
            </w:r>
            <w:r w:rsidR="00664EE0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3</w:t>
            </w:r>
            <w:r w:rsidR="006C3687" w:rsidRPr="006C368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)</w:t>
            </w:r>
          </w:p>
          <w:p w14:paraId="355EFED2" w14:textId="77777777" w:rsidR="00920522" w:rsidRPr="00D960E6" w:rsidRDefault="00920522" w:rsidP="00D96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522" w14:paraId="189AD151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D86E" w14:textId="77777777"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B30D" w14:textId="2212253D" w:rsidR="00920522" w:rsidRPr="006C3687" w:rsidRDefault="00D960E6" w:rsidP="0092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3687">
              <w:rPr>
                <w:rFonts w:ascii="Times New Roman" w:hAnsi="Times New Roman" w:cs="Times New Roman"/>
                <w:sz w:val="24"/>
              </w:rPr>
              <w:t>1 – 4 дополнительный (</w:t>
            </w:r>
            <w:r w:rsidR="002A795D" w:rsidRPr="002A795D">
              <w:rPr>
                <w:rFonts w:ascii="Times New Roman" w:hAnsi="Times New Roman" w:cs="Times New Roman"/>
                <w:sz w:val="24"/>
              </w:rPr>
              <w:t>4</w:t>
            </w:r>
            <w:r w:rsidR="00252F8F">
              <w:rPr>
                <w:rFonts w:ascii="Times New Roman" w:hAnsi="Times New Roman" w:cs="Times New Roman"/>
                <w:sz w:val="24"/>
              </w:rPr>
              <w:t>-2</w:t>
            </w:r>
            <w:r w:rsidR="002A795D" w:rsidRPr="002A795D">
              <w:rPr>
                <w:rFonts w:ascii="Times New Roman" w:hAnsi="Times New Roman" w:cs="Times New Roman"/>
                <w:sz w:val="24"/>
              </w:rPr>
              <w:t>в, 4</w:t>
            </w:r>
            <w:r w:rsidR="00252F8F">
              <w:rPr>
                <w:rFonts w:ascii="Times New Roman" w:hAnsi="Times New Roman" w:cs="Times New Roman"/>
                <w:sz w:val="24"/>
              </w:rPr>
              <w:t>-2</w:t>
            </w:r>
            <w:bookmarkStart w:id="0" w:name="_GoBack"/>
            <w:bookmarkEnd w:id="0"/>
            <w:r w:rsidR="002A795D" w:rsidRPr="002A795D">
              <w:rPr>
                <w:rFonts w:ascii="Times New Roman" w:hAnsi="Times New Roman" w:cs="Times New Roman"/>
                <w:sz w:val="24"/>
              </w:rPr>
              <w:t>г</w:t>
            </w:r>
            <w:r w:rsidRPr="006C368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12422" w14:paraId="033A7755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D0DE" w14:textId="77777777" w:rsidR="00212422" w:rsidRDefault="00212422" w:rsidP="00607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Составитель: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9038" w14:textId="5CCC95AC" w:rsidR="00212422" w:rsidRPr="00A907E3" w:rsidRDefault="00212422" w:rsidP="0060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r w:rsidR="006C717C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A907E3">
              <w:rPr>
                <w:rFonts w:ascii="Times New Roman" w:hAnsi="Times New Roman" w:cs="Times New Roman"/>
                <w:sz w:val="24"/>
                <w:szCs w:val="24"/>
              </w:rPr>
              <w:t xml:space="preserve"> ГБОУ школы-интернат №31</w:t>
            </w:r>
          </w:p>
        </w:tc>
      </w:tr>
      <w:tr w:rsidR="00212422" w14:paraId="1C3843C1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BA30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A21" w14:textId="46BCB0BA" w:rsidR="00212422" w:rsidRPr="006C3687" w:rsidRDefault="00212422" w:rsidP="0092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Слабослышащим и позднооглохшим обучающим</w:t>
            </w:r>
            <w:r w:rsidRPr="006C368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212422" w14:paraId="3693AA2E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0CB2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CA60" w14:textId="6C934BED" w:rsidR="00212422" w:rsidRPr="00BC1E27" w:rsidRDefault="00212422" w:rsidP="00920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оставлена в соответствии с ФГОС НОО ОВЗ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утверждённым приказом Министерства образования и науки Российской Федерации от 19.12.2014 года № 1598, на основании примерной адаптированной основной общеобразовательной программы начального общего образования 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слабослышащих и позднооглохших обучающихся</w:t>
            </w:r>
            <w:r w:rsidR="002A7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95D" w:rsidRPr="002A7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легкими интеллектуальными нарушениями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(вариант 2.</w:t>
            </w:r>
            <w:r w:rsidR="00664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C1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3A51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одобренной решением федерального учебно-методического объединения по общему образованию от 22.12.2015 г., протокол №4/15.</w:t>
            </w:r>
          </w:p>
        </w:tc>
      </w:tr>
      <w:tr w:rsidR="00212422" w14:paraId="34F05495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705D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D854" w14:textId="30926220" w:rsidR="00212422" w:rsidRDefault="006C717C" w:rsidP="004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составлена с учётом требований адаптированной основной образовательной программы начального общего образования для обучающихся с ограниченными возможностями здоровья (слабослышащие, вариант 2.</w:t>
            </w:r>
            <w:r w:rsidR="00664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7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на основе программы специальных (коррекционных) образовательных учреждений (II вида), Москва, «Просвещение» 2005 год. Авторы программы: К.Г. Коровин, А.Г. </w:t>
            </w:r>
            <w:proofErr w:type="spellStart"/>
            <w:r w:rsidRPr="006C717C">
              <w:rPr>
                <w:rFonts w:ascii="Times New Roman" w:eastAsia="Times New Roman" w:hAnsi="Times New Roman" w:cs="Times New Roman"/>
                <w:sz w:val="24"/>
                <w:szCs w:val="24"/>
              </w:rPr>
              <w:t>Зикеев</w:t>
            </w:r>
            <w:proofErr w:type="spellEnd"/>
            <w:r w:rsidRPr="006C7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6C717C">
              <w:rPr>
                <w:rFonts w:ascii="Times New Roman" w:eastAsia="Times New Roman" w:hAnsi="Times New Roman" w:cs="Times New Roman"/>
                <w:sz w:val="24"/>
                <w:szCs w:val="24"/>
              </w:rPr>
              <w:t>Тигранова</w:t>
            </w:r>
            <w:proofErr w:type="spellEnd"/>
            <w:r w:rsidRPr="006C717C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учётом особенностей развития слабослышащих и позднооглохших обучающихся.</w:t>
            </w:r>
          </w:p>
          <w:p w14:paraId="2FFD1307" w14:textId="7E495A0E" w:rsidR="00047793" w:rsidRPr="00047793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рекомендуемой литературы:</w:t>
            </w:r>
          </w:p>
          <w:p w14:paraId="1ACFC5D1" w14:textId="77777777" w:rsidR="00047793" w:rsidRPr="00047793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Ермолаева Л. К., Гаврилова Н. Г. Чудесный город. Петербургская тетрадь. Ч. 1, 2. — СПб., СМИО Пресс, Люб. изд. </w:t>
            </w:r>
          </w:p>
          <w:p w14:paraId="2FE4A756" w14:textId="77777777" w:rsidR="00047793" w:rsidRPr="00047793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«Угадай-ка». Петербургская тетрадь / Сост. Н. Г. Гаврилова, Н. Л. Григорьева, Н. Е. Абакумова. — СПб., «Химера», 1997.</w:t>
            </w:r>
          </w:p>
          <w:p w14:paraId="71F461DC" w14:textId="77777777" w:rsidR="00047793" w:rsidRPr="00047793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В.К. Дмитриев, Санкт-Петербург. Знакомство с городом: Пособие для самых маленьких. – СПб.: Корона принт, 2014. – 24 с.: ил.</w:t>
            </w:r>
          </w:p>
          <w:p w14:paraId="68E504A6" w14:textId="1FC724EA" w:rsidR="00047793" w:rsidRPr="00203A51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Санкт-Петербург. Петроград. Ленинград: </w:t>
            </w:r>
            <w:proofErr w:type="spellStart"/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</w:t>
            </w:r>
            <w:proofErr w:type="spellEnd"/>
            <w:r w:rsidRPr="00047793">
              <w:rPr>
                <w:rFonts w:ascii="Times New Roman" w:eastAsia="Times New Roman" w:hAnsi="Times New Roman" w:cs="Times New Roman"/>
                <w:sz w:val="24"/>
                <w:szCs w:val="24"/>
              </w:rPr>
              <w:t>. Справочник / Гл. ред. Б. Б. Пиотровский. — М., 1992.</w:t>
            </w:r>
          </w:p>
        </w:tc>
      </w:tr>
      <w:tr w:rsidR="00212422" w14:paraId="6356C258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B0C6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4AD5" w14:textId="6AC4ED62" w:rsidR="00212422" w:rsidRPr="00203A51" w:rsidRDefault="00047793" w:rsidP="0092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77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пособствовать эмоционально-ценностному восприятию ребенком города как «своего мира», представляющего значимость (ценность) для него при условии грамотного взаимодействия с объектами городской среды и людьми.</w:t>
            </w:r>
          </w:p>
        </w:tc>
      </w:tr>
      <w:tr w:rsidR="00212422" w14:paraId="72E7750D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935" w14:textId="77777777" w:rsidR="00212422" w:rsidRPr="00EE56CC" w:rsidRDefault="00212422" w:rsidP="00920522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слабослышащих обучающихся, коррекционные </w:t>
            </w:r>
            <w:r>
              <w:rPr>
                <w:rFonts w:ascii="Times New Roman" w:hAnsi="Times New Roman"/>
              </w:rPr>
              <w:lastRenderedPageBreak/>
              <w:t>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C4C4" w14:textId="1D788ACB" w:rsidR="00047793" w:rsidRPr="00047793" w:rsidRDefault="00047793" w:rsidP="002A795D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Коррекционная  направленность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программы  обеспечивается  реализацией   целей  и задач, </w:t>
            </w:r>
            <w:r w:rsidR="002A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бусловленных  особенностями   контингента   неслышащих  обучающихся (минимальный объем знаний, нарушение всех аспектов  устной речи, искажение звукового состава слов, нарушение грамматических связей между словами, затруднено понимание предложений; 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ограниченность  словарного запаса; замедленный  темп формирования речи сказывается на развитии форм мышления  ребенка).</w:t>
            </w:r>
          </w:p>
          <w:p w14:paraId="2E4F153E" w14:textId="03693DC4" w:rsidR="00212422" w:rsidRPr="00B85DFE" w:rsidRDefault="00047793" w:rsidP="00047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Коррекционная направленность курса «Мир вокруг нас» выражается в формировании у детей целостного представления об окружающем мире, а также формирования речи как средства общения. </w:t>
            </w:r>
          </w:p>
          <w:p w14:paraId="582BEFC4" w14:textId="77777777" w:rsidR="00047793" w:rsidRPr="00047793" w:rsidRDefault="00047793" w:rsidP="0004779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коррекционной целью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является воспитание у школьников внятной и грамотной речи.</w:t>
            </w:r>
          </w:p>
          <w:p w14:paraId="289A08BF" w14:textId="1C15AAC3" w:rsidR="00047793" w:rsidRPr="00047793" w:rsidRDefault="00047793" w:rsidP="0004779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Коррекционны</w:t>
            </w:r>
            <w:r w:rsidR="0097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4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задач</w:t>
            </w:r>
            <w:r w:rsidR="0097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74C"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занятиях,</w:t>
            </w:r>
            <w:r w:rsidRPr="0004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следующие:</w:t>
            </w:r>
          </w:p>
          <w:p w14:paraId="384E595C" w14:textId="3F4DF424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 xml:space="preserve">создание слуховой среды на базе развития и использования </w:t>
            </w:r>
            <w:r w:rsidR="0097474C" w:rsidRPr="00047793">
              <w:rPr>
                <w:rFonts w:ascii="Times New Roman" w:eastAsia="Times New Roman" w:hAnsi="Times New Roman"/>
                <w:color w:val="000000"/>
              </w:rPr>
              <w:t>остаточной слуховой</w:t>
            </w:r>
            <w:r w:rsidRPr="00047793">
              <w:rPr>
                <w:rFonts w:ascii="Times New Roman" w:eastAsia="Times New Roman" w:hAnsi="Times New Roman"/>
                <w:color w:val="000000"/>
              </w:rPr>
              <w:t> функции слабослышащих учащихся;</w:t>
            </w:r>
          </w:p>
          <w:p w14:paraId="30C6ED53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ЗУА;</w:t>
            </w:r>
          </w:p>
          <w:p w14:paraId="5A8B46E4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использование различных форм речи;</w:t>
            </w:r>
          </w:p>
          <w:p w14:paraId="2C2B8C72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табличек с речевым материалом;</w:t>
            </w:r>
          </w:p>
          <w:p w14:paraId="1DB7AF4F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 xml:space="preserve">осуществление коррекции </w:t>
            </w:r>
            <w:proofErr w:type="spellStart"/>
            <w:r w:rsidRPr="00047793">
              <w:rPr>
                <w:rFonts w:ascii="Times New Roman" w:eastAsia="Times New Roman" w:hAnsi="Times New Roman"/>
                <w:color w:val="000000"/>
              </w:rPr>
              <w:t>звуко</w:t>
            </w:r>
            <w:proofErr w:type="spellEnd"/>
            <w:r w:rsidRPr="00047793">
              <w:rPr>
                <w:rFonts w:ascii="Times New Roman" w:eastAsia="Times New Roman" w:hAnsi="Times New Roman"/>
                <w:color w:val="000000"/>
              </w:rPr>
              <w:t>-произносительной стороны речи учащихся;</w:t>
            </w:r>
          </w:p>
          <w:p w14:paraId="2ACD1E86" w14:textId="77777777" w:rsidR="00047793" w:rsidRPr="00047793" w:rsidRDefault="00047793" w:rsidP="00047793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eastAsia="Times New Roman" w:hAnsi="Times New Roman"/>
              </w:rPr>
            </w:pPr>
            <w:r w:rsidRPr="00047793">
              <w:rPr>
                <w:rFonts w:ascii="Times New Roman" w:eastAsia="Times New Roman" w:hAnsi="Times New Roman"/>
                <w:color w:val="000000"/>
              </w:rPr>
              <w:t>применение дифференцированного подхода.</w:t>
            </w:r>
          </w:p>
          <w:p w14:paraId="6C2F6FF8" w14:textId="77777777" w:rsidR="00212422" w:rsidRDefault="00212422" w:rsidP="00652B5A">
            <w:pPr>
              <w:pStyle w:val="Default"/>
              <w:jc w:val="both"/>
            </w:pPr>
          </w:p>
        </w:tc>
      </w:tr>
      <w:tr w:rsidR="00212422" w14:paraId="7DCA5935" w14:textId="77777777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C95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6986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1. Титульный лист. </w:t>
            </w:r>
          </w:p>
          <w:p w14:paraId="47B8E18B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2. Пояснительная записка.</w:t>
            </w:r>
          </w:p>
          <w:p w14:paraId="1AB15D40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3. Содержание учебного предмета. </w:t>
            </w:r>
          </w:p>
          <w:p w14:paraId="21532C3B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4. 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Планируемые результаты изучения учебного предмета, курса в зависимости от варианта АООП.</w:t>
            </w:r>
          </w:p>
          <w:p w14:paraId="0ED48DF5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5. Учебно-методические средства. Материально-техническое обеспечение образовательного процесса.</w:t>
            </w:r>
          </w:p>
          <w:p w14:paraId="0B569E2A" w14:textId="76AF4E4B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6.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Календарно-тематическое планирование, включаю</w:t>
            </w:r>
            <w:r w:rsidR="003967C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щее количество часов, отводимых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на освоение темы, основные виды учебной деятельности обучающихся, речевой материал (для слабослышащих</w:t>
            </w:r>
            <w:r w:rsidR="0097474C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и позднооглохших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). </w:t>
            </w:r>
          </w:p>
          <w:p w14:paraId="14FE608A" w14:textId="77777777" w:rsidR="00212422" w:rsidRPr="00444BA8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7.</w:t>
            </w:r>
            <w:r w:rsidRPr="00444BA8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Приложения.</w:t>
            </w:r>
          </w:p>
        </w:tc>
      </w:tr>
      <w:tr w:rsidR="00212422" w14:paraId="29177881" w14:textId="77777777" w:rsidTr="00B85DFE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469B" w14:textId="77777777"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87FF" w14:textId="576E7464" w:rsidR="00212422" w:rsidRPr="00A33415" w:rsidRDefault="00212422" w:rsidP="00212422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Количество часов в год на класс = 34 </w:t>
            </w:r>
          </w:p>
          <w:p w14:paraId="26F1E629" w14:textId="00C638AD" w:rsidR="00212422" w:rsidRDefault="00212422" w:rsidP="00212422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>34 = количество учебных недель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0476BCE4" w14:textId="77777777" w:rsidR="00920522" w:rsidRDefault="00920522" w:rsidP="00920522"/>
    <w:p w14:paraId="5A392A01" w14:textId="77777777" w:rsidR="004D6F8F" w:rsidRDefault="004D6F8F" w:rsidP="00E8048A">
      <w:pPr>
        <w:rPr>
          <w:rFonts w:ascii="Times New Roman" w:hAnsi="Times New Roman" w:cs="Times New Roman"/>
          <w:b/>
          <w:sz w:val="32"/>
        </w:rPr>
      </w:pPr>
    </w:p>
    <w:p w14:paraId="5E0D4486" w14:textId="77777777" w:rsidR="00920522" w:rsidRDefault="00920522" w:rsidP="00E8048A">
      <w:pPr>
        <w:rPr>
          <w:rFonts w:ascii="Times New Roman" w:hAnsi="Times New Roman" w:cs="Times New Roman"/>
          <w:b/>
          <w:sz w:val="32"/>
        </w:rPr>
      </w:pPr>
    </w:p>
    <w:p w14:paraId="3E0AB28E" w14:textId="77777777" w:rsidR="00920522" w:rsidRDefault="00920522" w:rsidP="00E8048A">
      <w:pPr>
        <w:rPr>
          <w:rFonts w:ascii="Times New Roman" w:hAnsi="Times New Roman" w:cs="Times New Roman"/>
          <w:b/>
          <w:sz w:val="32"/>
        </w:rPr>
      </w:pPr>
    </w:p>
    <w:sectPr w:rsidR="00920522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3E6D"/>
    <w:multiLevelType w:val="multilevel"/>
    <w:tmpl w:val="178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E6C8A"/>
    <w:multiLevelType w:val="hybridMultilevel"/>
    <w:tmpl w:val="E69CA206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 w15:restartNumberingAfterBreak="0">
    <w:nsid w:val="50836E4E"/>
    <w:multiLevelType w:val="hybridMultilevel"/>
    <w:tmpl w:val="0DFA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3C1B"/>
    <w:multiLevelType w:val="hybridMultilevel"/>
    <w:tmpl w:val="36A485F8"/>
    <w:lvl w:ilvl="0" w:tplc="20329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B811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7E34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BCE8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2EA9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221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64D9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50A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0B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F32525C"/>
    <w:multiLevelType w:val="hybridMultilevel"/>
    <w:tmpl w:val="C906A0A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44BDD"/>
    <w:rsid w:val="00047793"/>
    <w:rsid w:val="000617AB"/>
    <w:rsid w:val="00181070"/>
    <w:rsid w:val="00196C97"/>
    <w:rsid w:val="001B21DA"/>
    <w:rsid w:val="001D5198"/>
    <w:rsid w:val="00203A51"/>
    <w:rsid w:val="00212422"/>
    <w:rsid w:val="00216EEF"/>
    <w:rsid w:val="00252F8F"/>
    <w:rsid w:val="002A795D"/>
    <w:rsid w:val="003967C1"/>
    <w:rsid w:val="00396FAE"/>
    <w:rsid w:val="003E311F"/>
    <w:rsid w:val="004336DF"/>
    <w:rsid w:val="00444BA8"/>
    <w:rsid w:val="004D6F8F"/>
    <w:rsid w:val="00503F82"/>
    <w:rsid w:val="00515794"/>
    <w:rsid w:val="005E66E5"/>
    <w:rsid w:val="0061490D"/>
    <w:rsid w:val="00652B5A"/>
    <w:rsid w:val="00661AB9"/>
    <w:rsid w:val="00664EE0"/>
    <w:rsid w:val="006C3687"/>
    <w:rsid w:val="006C717C"/>
    <w:rsid w:val="0085274F"/>
    <w:rsid w:val="008742A2"/>
    <w:rsid w:val="00920522"/>
    <w:rsid w:val="0097474C"/>
    <w:rsid w:val="0098617D"/>
    <w:rsid w:val="00A56617"/>
    <w:rsid w:val="00B85DFE"/>
    <w:rsid w:val="00BC1E27"/>
    <w:rsid w:val="00BE0851"/>
    <w:rsid w:val="00BE5B75"/>
    <w:rsid w:val="00CD2DED"/>
    <w:rsid w:val="00D16256"/>
    <w:rsid w:val="00D960E6"/>
    <w:rsid w:val="00E8048A"/>
    <w:rsid w:val="00EC2359"/>
    <w:rsid w:val="00EE56CC"/>
    <w:rsid w:val="00FD40BE"/>
    <w:rsid w:val="00FD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DCE6"/>
  <w15:docId w15:val="{DF3B9A2B-9589-4BFC-9FA1-FB6254E6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2456,bqiaagaaeyqcaaagiaiaaapqcaaabfgiaaaaaaaaaaaaaaaaaaaaaaaaaaaaaaaaaaaaaaaaaaaaaaaaaaaaaaaaaaaaaaaaaaaaaaaaaaaaaaaaaaaaaaaaaaaaaaaaaaaaaaaaaaaaaaaaaaaaaaaaaaaaaaaaaaaaaaaaaaaaaaaaaaaaaaaaaaaaaaaaaaaaaaaaaaaaaaaaaaaaaaaaaaaaaaaaaaaaaaaa"/>
    <w:basedOn w:val="a"/>
    <w:rsid w:val="000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4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F419F-17DD-4028-887C-84747580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Анастасия</cp:lastModifiedBy>
  <cp:revision>5</cp:revision>
  <cp:lastPrinted>2019-06-13T08:58:00Z</cp:lastPrinted>
  <dcterms:created xsi:type="dcterms:W3CDTF">2022-06-04T09:03:00Z</dcterms:created>
  <dcterms:modified xsi:type="dcterms:W3CDTF">2022-06-06T08:37:00Z</dcterms:modified>
</cp:coreProperties>
</file>