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F00D" w14:textId="591A3750" w:rsidR="00115DAF" w:rsidRPr="00115DAF" w:rsidRDefault="00DB2060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AF">
        <w:rPr>
          <w:rFonts w:ascii="Times New Roman" w:hAnsi="Times New Roman" w:cs="Times New Roman"/>
          <w:sz w:val="24"/>
          <w:szCs w:val="24"/>
        </w:rPr>
        <w:t xml:space="preserve">24 и 26 </w:t>
      </w:r>
      <w:r w:rsidR="002B37B3">
        <w:rPr>
          <w:rFonts w:ascii="Times New Roman" w:hAnsi="Times New Roman" w:cs="Times New Roman"/>
          <w:sz w:val="24"/>
          <w:szCs w:val="24"/>
        </w:rPr>
        <w:t>декабря</w:t>
      </w:r>
      <w:r w:rsidRPr="00115DAF">
        <w:rPr>
          <w:rFonts w:ascii="Times New Roman" w:hAnsi="Times New Roman" w:cs="Times New Roman"/>
          <w:sz w:val="24"/>
          <w:szCs w:val="24"/>
        </w:rPr>
        <w:t xml:space="preserve"> 202</w:t>
      </w:r>
      <w:r w:rsidR="002B37B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15DAF">
        <w:rPr>
          <w:rFonts w:ascii="Times New Roman" w:hAnsi="Times New Roman" w:cs="Times New Roman"/>
          <w:sz w:val="24"/>
          <w:szCs w:val="24"/>
        </w:rPr>
        <w:t xml:space="preserve"> года в школе проходила олимпиада по профориентации для обучающихся 8-9 классов. Ребята отгадывали загадки о профессиях и орудиях труда, решали ребусы, кроссворды, составляли пословицы. </w:t>
      </w:r>
    </w:p>
    <w:p w14:paraId="4BD96A5E" w14:textId="77777777" w:rsidR="00115DAF" w:rsidRPr="00115DAF" w:rsidRDefault="00DB2060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DAF">
        <w:rPr>
          <w:rFonts w:ascii="Times New Roman" w:hAnsi="Times New Roman" w:cs="Times New Roman"/>
          <w:sz w:val="24"/>
          <w:szCs w:val="24"/>
        </w:rPr>
        <w:t>Лучшими  в</w:t>
      </w:r>
      <w:proofErr w:type="gramEnd"/>
      <w:r w:rsidRPr="00115DAF">
        <w:rPr>
          <w:rFonts w:ascii="Times New Roman" w:hAnsi="Times New Roman" w:cs="Times New Roman"/>
          <w:sz w:val="24"/>
          <w:szCs w:val="24"/>
        </w:rPr>
        <w:t xml:space="preserve"> своих классах стали:</w:t>
      </w:r>
    </w:p>
    <w:p w14:paraId="1B1840D3" w14:textId="477764EA" w:rsidR="00115DAF" w:rsidRPr="00115DAF" w:rsidRDefault="00DB2060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AF">
        <w:rPr>
          <w:rFonts w:ascii="Times New Roman" w:hAnsi="Times New Roman" w:cs="Times New Roman"/>
          <w:sz w:val="24"/>
          <w:szCs w:val="24"/>
        </w:rPr>
        <w:t xml:space="preserve"> в 8а</w:t>
      </w:r>
      <w:r w:rsidR="00115D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Октысюк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 Михаил,</w:t>
      </w:r>
    </w:p>
    <w:p w14:paraId="7EC6A972" w14:textId="3EE366F9" w:rsidR="00115DAF" w:rsidRPr="00115DAF" w:rsidRDefault="00DB2060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AF">
        <w:rPr>
          <w:rFonts w:ascii="Times New Roman" w:hAnsi="Times New Roman" w:cs="Times New Roman"/>
          <w:sz w:val="24"/>
          <w:szCs w:val="24"/>
        </w:rPr>
        <w:t xml:space="preserve"> в 9а – </w:t>
      </w:r>
      <w:r w:rsidR="00115DAF" w:rsidRPr="00115DAF">
        <w:rPr>
          <w:rFonts w:ascii="Times New Roman" w:hAnsi="Times New Roman" w:cs="Times New Roman"/>
          <w:sz w:val="24"/>
          <w:szCs w:val="24"/>
        </w:rPr>
        <w:t>Проскурякова Екатерина</w:t>
      </w:r>
      <w:r w:rsidRPr="00115DAF">
        <w:rPr>
          <w:rFonts w:ascii="Times New Roman" w:hAnsi="Times New Roman" w:cs="Times New Roman"/>
          <w:sz w:val="24"/>
          <w:szCs w:val="24"/>
        </w:rPr>
        <w:t>,</w:t>
      </w:r>
    </w:p>
    <w:p w14:paraId="376B9718" w14:textId="34F22770" w:rsidR="00115DAF" w:rsidRPr="00115DAF" w:rsidRDefault="00DB2060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AF">
        <w:rPr>
          <w:rFonts w:ascii="Times New Roman" w:hAnsi="Times New Roman" w:cs="Times New Roman"/>
          <w:sz w:val="24"/>
          <w:szCs w:val="24"/>
        </w:rPr>
        <w:t xml:space="preserve"> в 9б </w:t>
      </w:r>
      <w:r w:rsidR="00115DAF" w:rsidRPr="00115DAF">
        <w:rPr>
          <w:rFonts w:ascii="Times New Roman" w:hAnsi="Times New Roman" w:cs="Times New Roman"/>
          <w:sz w:val="24"/>
          <w:szCs w:val="24"/>
        </w:rPr>
        <w:t>-</w:t>
      </w:r>
      <w:r w:rsidR="0011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AF" w:rsidRPr="00115DAF">
        <w:rPr>
          <w:rFonts w:ascii="Times New Roman" w:hAnsi="Times New Roman" w:cs="Times New Roman"/>
          <w:sz w:val="24"/>
          <w:szCs w:val="24"/>
        </w:rPr>
        <w:t>Муксинова</w:t>
      </w:r>
      <w:proofErr w:type="spellEnd"/>
      <w:r w:rsidR="00115DAF" w:rsidRPr="00115DAF">
        <w:rPr>
          <w:rFonts w:ascii="Times New Roman" w:hAnsi="Times New Roman" w:cs="Times New Roman"/>
          <w:sz w:val="24"/>
          <w:szCs w:val="24"/>
        </w:rPr>
        <w:t xml:space="preserve"> Альбина,</w:t>
      </w:r>
    </w:p>
    <w:p w14:paraId="7CA0113F" w14:textId="7B715319" w:rsidR="00115DAF" w:rsidRPr="00115DAF" w:rsidRDefault="00115DAF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DAF">
        <w:rPr>
          <w:rFonts w:ascii="Times New Roman" w:hAnsi="Times New Roman" w:cs="Times New Roman"/>
          <w:sz w:val="24"/>
          <w:szCs w:val="24"/>
        </w:rPr>
        <w:t xml:space="preserve">в </w:t>
      </w:r>
      <w:r w:rsidR="00DB2060" w:rsidRPr="00115DAF"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="00DB2060" w:rsidRPr="00115DAF">
        <w:rPr>
          <w:rFonts w:ascii="Times New Roman" w:hAnsi="Times New Roman" w:cs="Times New Roman"/>
          <w:sz w:val="24"/>
          <w:szCs w:val="24"/>
        </w:rPr>
        <w:t>в –</w:t>
      </w:r>
      <w:r w:rsidRPr="0011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DAF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115DAF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DB2060" w:rsidRPr="00115D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A1F8AB" w14:textId="28792102" w:rsidR="003C6F58" w:rsidRPr="00115DAF" w:rsidRDefault="00DB2060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AF">
        <w:rPr>
          <w:rFonts w:ascii="Times New Roman" w:hAnsi="Times New Roman" w:cs="Times New Roman"/>
          <w:sz w:val="24"/>
          <w:szCs w:val="24"/>
        </w:rPr>
        <w:t xml:space="preserve">в 9-2а </w:t>
      </w:r>
      <w:r w:rsidR="00115DAF">
        <w:rPr>
          <w:rFonts w:ascii="Times New Roman" w:hAnsi="Times New Roman" w:cs="Times New Roman"/>
          <w:sz w:val="24"/>
          <w:szCs w:val="24"/>
        </w:rPr>
        <w:t>-</w:t>
      </w:r>
      <w:r w:rsidRPr="00115DAF">
        <w:rPr>
          <w:rFonts w:ascii="Times New Roman" w:hAnsi="Times New Roman" w:cs="Times New Roman"/>
          <w:sz w:val="24"/>
          <w:szCs w:val="24"/>
        </w:rPr>
        <w:t xml:space="preserve"> Якушев Михаил. </w:t>
      </w:r>
    </w:p>
    <w:p w14:paraId="6438E399" w14:textId="607265A9" w:rsidR="00DB2060" w:rsidRPr="00115DAF" w:rsidRDefault="00D04AB2" w:rsidP="00115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DB2060" w:rsidRPr="00115DAF">
        <w:rPr>
          <w:rFonts w:ascii="Times New Roman" w:hAnsi="Times New Roman" w:cs="Times New Roman"/>
          <w:sz w:val="24"/>
          <w:szCs w:val="24"/>
        </w:rPr>
        <w:t xml:space="preserve">, набравшие больше всех баллов, станут участниками </w:t>
      </w:r>
      <w:r w:rsidR="00115DAF" w:rsidRPr="00115DAF">
        <w:rPr>
          <w:rFonts w:ascii="Times New Roman" w:hAnsi="Times New Roman" w:cs="Times New Roman"/>
          <w:sz w:val="24"/>
          <w:szCs w:val="24"/>
        </w:rPr>
        <w:t>о</w:t>
      </w:r>
      <w:r w:rsidR="00DB2060" w:rsidRPr="00115DAF">
        <w:rPr>
          <w:rFonts w:ascii="Times New Roman" w:hAnsi="Times New Roman" w:cs="Times New Roman"/>
          <w:sz w:val="24"/>
          <w:szCs w:val="24"/>
        </w:rPr>
        <w:t>ткрытой Региональной Олимпиады по профориентации «Мы выбираем путь».</w:t>
      </w:r>
    </w:p>
    <w:sectPr w:rsidR="00DB2060" w:rsidRPr="0011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39"/>
    <w:rsid w:val="00115DAF"/>
    <w:rsid w:val="002B37B3"/>
    <w:rsid w:val="003C6F58"/>
    <w:rsid w:val="00B64F6F"/>
    <w:rsid w:val="00CC4D39"/>
    <w:rsid w:val="00D04AB2"/>
    <w:rsid w:val="00D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C3B9"/>
  <w15:chartTrackingRefBased/>
  <w15:docId w15:val="{1A70DFA0-AB51-43A7-A42C-53B73301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2024-12-05T06:27:00Z</dcterms:created>
  <dcterms:modified xsi:type="dcterms:W3CDTF">2024-12-05T06:27:00Z</dcterms:modified>
</cp:coreProperties>
</file>